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E52D53" w:rsidRDefault="00A72686" w:rsidP="0034123A">
      <w:pPr>
        <w:jc w:val="center"/>
        <w:rPr>
          <w:b/>
          <w:sz w:val="26"/>
          <w:szCs w:val="26"/>
        </w:rPr>
      </w:pPr>
      <w:bookmarkStart w:id="0" w:name="_GoBack"/>
      <w:bookmarkEnd w:id="0"/>
      <w:r>
        <w:rPr>
          <w:b/>
          <w:sz w:val="26"/>
          <w:szCs w:val="26"/>
        </w:rPr>
        <w:t>Протокол № 42</w:t>
      </w:r>
    </w:p>
    <w:p w:rsidR="00052D16" w:rsidRPr="00E52D53" w:rsidRDefault="00052D16" w:rsidP="00221D35">
      <w:pPr>
        <w:jc w:val="center"/>
        <w:rPr>
          <w:b/>
          <w:sz w:val="26"/>
          <w:szCs w:val="26"/>
        </w:rPr>
      </w:pPr>
      <w:r>
        <w:rPr>
          <w:b/>
          <w:sz w:val="26"/>
          <w:szCs w:val="26"/>
        </w:rPr>
        <w:t>Заседание</w:t>
      </w:r>
      <w:r w:rsidRPr="00E52D53">
        <w:rPr>
          <w:b/>
          <w:sz w:val="26"/>
          <w:szCs w:val="26"/>
        </w:rPr>
        <w:t xml:space="preserve"> Думы Черемховского районного муниципального образования </w:t>
      </w:r>
    </w:p>
    <w:p w:rsidR="00052D16" w:rsidRPr="00E52D53" w:rsidRDefault="00052D16" w:rsidP="00221D35">
      <w:pPr>
        <w:jc w:val="center"/>
        <w:rPr>
          <w:b/>
          <w:sz w:val="26"/>
          <w:szCs w:val="26"/>
        </w:rPr>
      </w:pPr>
      <w:r w:rsidRPr="00E52D53">
        <w:rPr>
          <w:b/>
          <w:sz w:val="26"/>
          <w:szCs w:val="26"/>
        </w:rPr>
        <w:t>(шестого созыва)</w:t>
      </w:r>
    </w:p>
    <w:p w:rsidR="00052D16" w:rsidRPr="00E52D53" w:rsidRDefault="00052D16" w:rsidP="0034123A">
      <w:pPr>
        <w:tabs>
          <w:tab w:val="left" w:pos="2955"/>
        </w:tabs>
        <w:jc w:val="center"/>
        <w:rPr>
          <w:b/>
          <w:sz w:val="26"/>
          <w:szCs w:val="26"/>
        </w:rPr>
      </w:pPr>
    </w:p>
    <w:p w:rsidR="00052D16" w:rsidRPr="00E52D53" w:rsidRDefault="00A72686" w:rsidP="00453B38">
      <w:pPr>
        <w:tabs>
          <w:tab w:val="left" w:pos="4620"/>
          <w:tab w:val="left" w:pos="7755"/>
        </w:tabs>
        <w:ind w:right="76"/>
        <w:jc w:val="center"/>
        <w:rPr>
          <w:b/>
          <w:sz w:val="26"/>
          <w:szCs w:val="26"/>
        </w:rPr>
      </w:pPr>
      <w:r>
        <w:rPr>
          <w:b/>
          <w:sz w:val="26"/>
          <w:szCs w:val="26"/>
        </w:rPr>
        <w:t>от 28</w:t>
      </w:r>
      <w:r w:rsidR="00052D16">
        <w:rPr>
          <w:b/>
          <w:sz w:val="26"/>
          <w:szCs w:val="26"/>
        </w:rPr>
        <w:t xml:space="preserve"> </w:t>
      </w:r>
      <w:r>
        <w:rPr>
          <w:b/>
          <w:sz w:val="26"/>
          <w:szCs w:val="26"/>
        </w:rPr>
        <w:t>марта</w:t>
      </w:r>
      <w:r w:rsidR="00CC0CAC">
        <w:rPr>
          <w:b/>
          <w:sz w:val="26"/>
          <w:szCs w:val="26"/>
        </w:rPr>
        <w:t xml:space="preserve"> 2018</w:t>
      </w:r>
      <w:r w:rsidR="00052D16">
        <w:rPr>
          <w:b/>
          <w:sz w:val="26"/>
          <w:szCs w:val="26"/>
        </w:rPr>
        <w:t xml:space="preserve"> </w:t>
      </w:r>
      <w:r w:rsidR="00052D16" w:rsidRPr="00E52D53">
        <w:rPr>
          <w:b/>
          <w:sz w:val="26"/>
          <w:szCs w:val="26"/>
        </w:rPr>
        <w:t>года                                                                 г. Черемхово</w:t>
      </w:r>
    </w:p>
    <w:p w:rsidR="00052D16" w:rsidRPr="00E52D53" w:rsidRDefault="00052D16" w:rsidP="00840891">
      <w:pPr>
        <w:tabs>
          <w:tab w:val="left" w:pos="7755"/>
        </w:tabs>
        <w:jc w:val="both"/>
        <w:rPr>
          <w:b/>
          <w:sz w:val="26"/>
          <w:szCs w:val="26"/>
        </w:rPr>
      </w:pPr>
    </w:p>
    <w:p w:rsidR="00052D16" w:rsidRPr="00E52D53" w:rsidRDefault="00052D16" w:rsidP="00840891">
      <w:pPr>
        <w:tabs>
          <w:tab w:val="left" w:pos="7755"/>
        </w:tabs>
        <w:jc w:val="both"/>
        <w:rPr>
          <w:b/>
          <w:sz w:val="26"/>
          <w:szCs w:val="26"/>
        </w:rPr>
      </w:pPr>
      <w:r w:rsidRPr="00E52D53">
        <w:rPr>
          <w:b/>
          <w:sz w:val="26"/>
          <w:szCs w:val="26"/>
        </w:rPr>
        <w:t>Присутствовали:</w:t>
      </w:r>
    </w:p>
    <w:p w:rsidR="00052D16" w:rsidRPr="00E52D53" w:rsidRDefault="00052D16" w:rsidP="00840891">
      <w:pPr>
        <w:tabs>
          <w:tab w:val="left" w:pos="7755"/>
        </w:tabs>
        <w:jc w:val="both"/>
        <w:rPr>
          <w:sz w:val="26"/>
          <w:szCs w:val="26"/>
        </w:rPr>
      </w:pPr>
    </w:p>
    <w:p w:rsidR="00052D16" w:rsidRDefault="00052D16" w:rsidP="00AC4900">
      <w:pPr>
        <w:tabs>
          <w:tab w:val="left" w:pos="7755"/>
        </w:tabs>
        <w:ind w:left="-360"/>
        <w:jc w:val="both"/>
        <w:rPr>
          <w:b/>
          <w:sz w:val="26"/>
          <w:szCs w:val="26"/>
        </w:rPr>
      </w:pPr>
      <w:r w:rsidRPr="00E52D53">
        <w:rPr>
          <w:b/>
          <w:sz w:val="26"/>
          <w:szCs w:val="26"/>
        </w:rPr>
        <w:t xml:space="preserve">                              Депутаты Думы:</w:t>
      </w:r>
    </w:p>
    <w:p w:rsidR="00052D16" w:rsidRDefault="00052D16" w:rsidP="00AC4900">
      <w:pPr>
        <w:tabs>
          <w:tab w:val="left" w:pos="7755"/>
        </w:tabs>
        <w:ind w:left="-360"/>
        <w:jc w:val="both"/>
        <w:rPr>
          <w:sz w:val="26"/>
          <w:szCs w:val="26"/>
        </w:rPr>
      </w:pPr>
      <w:r>
        <w:rPr>
          <w:sz w:val="26"/>
          <w:szCs w:val="26"/>
        </w:rPr>
        <w:t>1.Евдокимов Петр Александрович, округ № 1</w:t>
      </w:r>
    </w:p>
    <w:p w:rsidR="00052D16" w:rsidRDefault="00052D16" w:rsidP="00AC4900">
      <w:pPr>
        <w:tabs>
          <w:tab w:val="left" w:pos="7755"/>
        </w:tabs>
        <w:ind w:left="-360"/>
        <w:jc w:val="both"/>
        <w:rPr>
          <w:sz w:val="26"/>
          <w:szCs w:val="26"/>
        </w:rPr>
      </w:pPr>
      <w:r>
        <w:rPr>
          <w:sz w:val="26"/>
          <w:szCs w:val="26"/>
        </w:rPr>
        <w:t>2. Туркина Галина Михайловна, округ № 2</w:t>
      </w:r>
    </w:p>
    <w:p w:rsidR="00052D16" w:rsidRDefault="00052D16" w:rsidP="00AC4900">
      <w:pPr>
        <w:tabs>
          <w:tab w:val="left" w:pos="7755"/>
        </w:tabs>
        <w:ind w:left="-360"/>
        <w:jc w:val="both"/>
        <w:rPr>
          <w:sz w:val="26"/>
          <w:szCs w:val="26"/>
        </w:rPr>
      </w:pPr>
      <w:r>
        <w:rPr>
          <w:sz w:val="26"/>
          <w:szCs w:val="26"/>
        </w:rPr>
        <w:t>3. Григоренко Ольга Михайловна, округ № 3</w:t>
      </w:r>
    </w:p>
    <w:p w:rsidR="00A72686" w:rsidRDefault="00A72686" w:rsidP="00AC4900">
      <w:pPr>
        <w:tabs>
          <w:tab w:val="left" w:pos="7755"/>
        </w:tabs>
        <w:ind w:left="-360"/>
        <w:jc w:val="both"/>
        <w:rPr>
          <w:sz w:val="26"/>
          <w:szCs w:val="26"/>
        </w:rPr>
      </w:pPr>
      <w:r>
        <w:rPr>
          <w:sz w:val="26"/>
          <w:szCs w:val="26"/>
        </w:rPr>
        <w:t>4.Поляковский Эдварт Иванович, округ № 7</w:t>
      </w:r>
    </w:p>
    <w:p w:rsidR="00A72686" w:rsidRDefault="00A72686" w:rsidP="00AC4900">
      <w:pPr>
        <w:tabs>
          <w:tab w:val="left" w:pos="7755"/>
        </w:tabs>
        <w:ind w:left="-360"/>
        <w:jc w:val="both"/>
        <w:rPr>
          <w:sz w:val="26"/>
          <w:szCs w:val="26"/>
        </w:rPr>
      </w:pPr>
      <w:r>
        <w:rPr>
          <w:sz w:val="26"/>
          <w:szCs w:val="26"/>
        </w:rPr>
        <w:t>5.Ярошевич Татьяна Анатольевна, округ № 8</w:t>
      </w:r>
    </w:p>
    <w:p w:rsidR="00671F62" w:rsidRDefault="00EC2BE6" w:rsidP="00AC4900">
      <w:pPr>
        <w:tabs>
          <w:tab w:val="left" w:pos="7755"/>
        </w:tabs>
        <w:ind w:left="-360"/>
        <w:jc w:val="both"/>
        <w:rPr>
          <w:sz w:val="26"/>
          <w:szCs w:val="26"/>
        </w:rPr>
      </w:pPr>
      <w:r>
        <w:rPr>
          <w:sz w:val="26"/>
          <w:szCs w:val="26"/>
        </w:rPr>
        <w:t>6</w:t>
      </w:r>
      <w:r w:rsidR="00671F62">
        <w:rPr>
          <w:sz w:val="26"/>
          <w:szCs w:val="26"/>
        </w:rPr>
        <w:t>. Бакаев Павел Николаевич, округ № 10</w:t>
      </w:r>
    </w:p>
    <w:p w:rsidR="00EC2BE6" w:rsidRPr="00FF1760" w:rsidRDefault="00EC2BE6" w:rsidP="00AC4900">
      <w:pPr>
        <w:tabs>
          <w:tab w:val="left" w:pos="7755"/>
        </w:tabs>
        <w:ind w:left="-360"/>
        <w:jc w:val="both"/>
        <w:rPr>
          <w:sz w:val="26"/>
          <w:szCs w:val="26"/>
        </w:rPr>
      </w:pPr>
      <w:r>
        <w:rPr>
          <w:sz w:val="26"/>
          <w:szCs w:val="26"/>
        </w:rPr>
        <w:t>7.Кулаков Александр Павлович, округ № 11</w:t>
      </w:r>
    </w:p>
    <w:p w:rsidR="00052D16" w:rsidRDefault="00EC2BE6" w:rsidP="00AC4900">
      <w:pPr>
        <w:tabs>
          <w:tab w:val="left" w:pos="7755"/>
        </w:tabs>
        <w:ind w:left="-360"/>
        <w:jc w:val="both"/>
        <w:rPr>
          <w:sz w:val="26"/>
          <w:szCs w:val="26"/>
        </w:rPr>
      </w:pPr>
      <w:r>
        <w:rPr>
          <w:sz w:val="26"/>
          <w:szCs w:val="26"/>
        </w:rPr>
        <w:t>8</w:t>
      </w:r>
      <w:r w:rsidR="00052D16">
        <w:rPr>
          <w:sz w:val="26"/>
          <w:szCs w:val="26"/>
        </w:rPr>
        <w:t>.Ткачева Светлана Юрьевна, округ № 12</w:t>
      </w:r>
    </w:p>
    <w:p w:rsidR="00052D16" w:rsidRDefault="00EC2BE6" w:rsidP="00AC4900">
      <w:pPr>
        <w:pStyle w:val="a5"/>
        <w:spacing w:line="240" w:lineRule="auto"/>
        <w:ind w:left="-360"/>
        <w:rPr>
          <w:sz w:val="26"/>
          <w:szCs w:val="26"/>
        </w:rPr>
      </w:pPr>
      <w:r>
        <w:rPr>
          <w:sz w:val="26"/>
          <w:szCs w:val="26"/>
        </w:rPr>
        <w:t>9</w:t>
      </w:r>
      <w:r w:rsidR="00052D16">
        <w:rPr>
          <w:sz w:val="26"/>
          <w:szCs w:val="26"/>
        </w:rPr>
        <w:t>.Егоров Андрей Георгиевич, округ № 13</w:t>
      </w:r>
    </w:p>
    <w:p w:rsidR="00052D16" w:rsidRPr="00FF1760" w:rsidRDefault="00EC2BE6" w:rsidP="00AC4900">
      <w:pPr>
        <w:pStyle w:val="a5"/>
        <w:spacing w:line="240" w:lineRule="auto"/>
        <w:ind w:left="-360"/>
        <w:rPr>
          <w:sz w:val="26"/>
          <w:szCs w:val="26"/>
        </w:rPr>
      </w:pPr>
      <w:r>
        <w:rPr>
          <w:sz w:val="26"/>
          <w:szCs w:val="26"/>
        </w:rPr>
        <w:t>10</w:t>
      </w:r>
      <w:r w:rsidR="00052D16">
        <w:rPr>
          <w:sz w:val="26"/>
          <w:szCs w:val="26"/>
        </w:rPr>
        <w:t>.</w:t>
      </w:r>
      <w:r w:rsidR="00052D16" w:rsidRPr="00FF1760">
        <w:rPr>
          <w:sz w:val="26"/>
          <w:szCs w:val="26"/>
        </w:rPr>
        <w:t>Назаров Эдуард Александрович, округ №14.</w:t>
      </w:r>
    </w:p>
    <w:p w:rsidR="00052D16" w:rsidRDefault="00052D16" w:rsidP="00AC4900">
      <w:pPr>
        <w:tabs>
          <w:tab w:val="num" w:pos="284"/>
          <w:tab w:val="left" w:pos="7755"/>
        </w:tabs>
        <w:ind w:left="-360"/>
        <w:jc w:val="both"/>
        <w:rPr>
          <w:b/>
          <w:sz w:val="26"/>
          <w:szCs w:val="26"/>
        </w:rPr>
      </w:pPr>
      <w:r>
        <w:rPr>
          <w:b/>
          <w:sz w:val="26"/>
          <w:szCs w:val="26"/>
        </w:rPr>
        <w:t>Принимали участие:</w:t>
      </w:r>
    </w:p>
    <w:p w:rsidR="00EC2BE6" w:rsidRDefault="00EC2BE6" w:rsidP="00EC2BE6">
      <w:pPr>
        <w:tabs>
          <w:tab w:val="left" w:pos="7755"/>
        </w:tabs>
        <w:jc w:val="both"/>
        <w:rPr>
          <w:b/>
          <w:sz w:val="26"/>
          <w:szCs w:val="26"/>
        </w:rPr>
      </w:pPr>
    </w:p>
    <w:p w:rsidR="00EC2BE6" w:rsidRDefault="00A72686" w:rsidP="00EC2BE6">
      <w:pPr>
        <w:tabs>
          <w:tab w:val="left" w:pos="7755"/>
        </w:tabs>
        <w:ind w:left="-340"/>
        <w:jc w:val="both"/>
        <w:rPr>
          <w:sz w:val="26"/>
          <w:szCs w:val="26"/>
        </w:rPr>
      </w:pPr>
      <w:r>
        <w:rPr>
          <w:sz w:val="26"/>
          <w:szCs w:val="26"/>
        </w:rPr>
        <w:t>1</w:t>
      </w:r>
      <w:r w:rsidR="00EC2BE6">
        <w:rPr>
          <w:sz w:val="26"/>
          <w:szCs w:val="26"/>
        </w:rPr>
        <w:t>. Тугаринова Ирина Александровна, первый заместитель мэра.</w:t>
      </w:r>
    </w:p>
    <w:p w:rsidR="00A72686" w:rsidRDefault="00A72686" w:rsidP="00EC2BE6">
      <w:pPr>
        <w:tabs>
          <w:tab w:val="left" w:pos="7755"/>
        </w:tabs>
        <w:ind w:left="-340"/>
        <w:jc w:val="both"/>
        <w:rPr>
          <w:sz w:val="26"/>
          <w:szCs w:val="26"/>
        </w:rPr>
      </w:pPr>
      <w:r>
        <w:rPr>
          <w:sz w:val="26"/>
          <w:szCs w:val="26"/>
        </w:rPr>
        <w:t>2.Доскальчук Сергей Владимирович, зам. Мэра по вопросам жизнеобеспечения.</w:t>
      </w:r>
    </w:p>
    <w:p w:rsidR="00A72686" w:rsidRDefault="00A72686" w:rsidP="00EC2BE6">
      <w:pPr>
        <w:tabs>
          <w:tab w:val="left" w:pos="7755"/>
        </w:tabs>
        <w:ind w:left="-340"/>
        <w:jc w:val="both"/>
        <w:rPr>
          <w:sz w:val="26"/>
          <w:szCs w:val="26"/>
        </w:rPr>
      </w:pPr>
      <w:r>
        <w:rPr>
          <w:sz w:val="26"/>
          <w:szCs w:val="26"/>
        </w:rPr>
        <w:t>3.Ермаков Сергей Анатольевич, начальник отдела правового обеспечения.</w:t>
      </w:r>
    </w:p>
    <w:p w:rsidR="00A72686" w:rsidRDefault="00A72686" w:rsidP="00EC2BE6">
      <w:pPr>
        <w:tabs>
          <w:tab w:val="left" w:pos="7755"/>
        </w:tabs>
        <w:ind w:left="-340"/>
        <w:jc w:val="both"/>
        <w:rPr>
          <w:sz w:val="26"/>
          <w:szCs w:val="26"/>
        </w:rPr>
      </w:pPr>
      <w:r>
        <w:rPr>
          <w:sz w:val="26"/>
          <w:szCs w:val="26"/>
        </w:rPr>
        <w:t>4.Ершова Елена Александровна, начальник отдела экономического прогнозирования и планирования.</w:t>
      </w:r>
    </w:p>
    <w:p w:rsidR="00EC2BE6" w:rsidRDefault="00EC2BE6" w:rsidP="00AC4900">
      <w:pPr>
        <w:tabs>
          <w:tab w:val="left" w:pos="7755"/>
        </w:tabs>
        <w:ind w:left="-360"/>
        <w:jc w:val="both"/>
        <w:rPr>
          <w:sz w:val="26"/>
          <w:szCs w:val="26"/>
        </w:rPr>
      </w:pPr>
      <w:r>
        <w:rPr>
          <w:sz w:val="26"/>
          <w:szCs w:val="26"/>
        </w:rPr>
        <w:t>5. Кудлай Анна Анатольевна, председатель Контроль-счетной палаты.</w:t>
      </w:r>
    </w:p>
    <w:p w:rsidR="00052D16" w:rsidRDefault="00EC2BE6" w:rsidP="00AC4900">
      <w:pPr>
        <w:tabs>
          <w:tab w:val="left" w:pos="7755"/>
        </w:tabs>
        <w:ind w:left="-360"/>
        <w:jc w:val="both"/>
        <w:rPr>
          <w:sz w:val="26"/>
          <w:szCs w:val="26"/>
        </w:rPr>
      </w:pPr>
      <w:r>
        <w:rPr>
          <w:sz w:val="26"/>
          <w:szCs w:val="26"/>
        </w:rPr>
        <w:t>6</w:t>
      </w:r>
      <w:r w:rsidR="00052D16">
        <w:rPr>
          <w:sz w:val="26"/>
          <w:szCs w:val="26"/>
        </w:rPr>
        <w:t>.</w:t>
      </w:r>
      <w:r w:rsidR="00A72686">
        <w:rPr>
          <w:sz w:val="26"/>
          <w:szCs w:val="26"/>
        </w:rPr>
        <w:t>Пежемская Владлена Борисовна</w:t>
      </w:r>
      <w:r w:rsidR="00052D16">
        <w:rPr>
          <w:sz w:val="26"/>
          <w:szCs w:val="26"/>
        </w:rPr>
        <w:t xml:space="preserve">, </w:t>
      </w:r>
      <w:r w:rsidR="00A72686">
        <w:rPr>
          <w:sz w:val="26"/>
          <w:szCs w:val="26"/>
        </w:rPr>
        <w:t>председатель</w:t>
      </w:r>
      <w:r w:rsidR="00052D16">
        <w:rPr>
          <w:sz w:val="26"/>
          <w:szCs w:val="26"/>
        </w:rPr>
        <w:t xml:space="preserve"> комитета по управлению муниципального </w:t>
      </w:r>
      <w:r w:rsidR="00A72686">
        <w:rPr>
          <w:sz w:val="26"/>
          <w:szCs w:val="26"/>
        </w:rPr>
        <w:t>имуществом.</w:t>
      </w:r>
    </w:p>
    <w:p w:rsidR="00EC2BE6" w:rsidRDefault="00EC2BE6" w:rsidP="00AC4900">
      <w:pPr>
        <w:tabs>
          <w:tab w:val="left" w:pos="7755"/>
        </w:tabs>
        <w:ind w:left="-360"/>
        <w:jc w:val="both"/>
        <w:rPr>
          <w:sz w:val="26"/>
          <w:szCs w:val="26"/>
        </w:rPr>
      </w:pPr>
    </w:p>
    <w:p w:rsidR="00052D16" w:rsidRDefault="00052D16" w:rsidP="00AC4900">
      <w:pPr>
        <w:tabs>
          <w:tab w:val="left" w:pos="7755"/>
        </w:tabs>
        <w:ind w:left="-360"/>
        <w:jc w:val="both"/>
        <w:rPr>
          <w:b/>
          <w:sz w:val="26"/>
          <w:szCs w:val="26"/>
        </w:rPr>
      </w:pPr>
      <w:r w:rsidRPr="00221D35">
        <w:rPr>
          <w:b/>
          <w:sz w:val="26"/>
          <w:szCs w:val="26"/>
        </w:rPr>
        <w:t>Приглашённые:</w:t>
      </w:r>
    </w:p>
    <w:p w:rsidR="00052D16" w:rsidRDefault="00052D16" w:rsidP="00AC4900">
      <w:pPr>
        <w:tabs>
          <w:tab w:val="left" w:pos="7755"/>
        </w:tabs>
        <w:ind w:left="-360"/>
        <w:jc w:val="both"/>
        <w:rPr>
          <w:sz w:val="26"/>
          <w:szCs w:val="26"/>
        </w:rPr>
      </w:pPr>
    </w:p>
    <w:p w:rsidR="00052D16" w:rsidRPr="00C221A1" w:rsidRDefault="00052D16" w:rsidP="00AC4900">
      <w:pPr>
        <w:tabs>
          <w:tab w:val="left" w:pos="7755"/>
        </w:tabs>
        <w:ind w:left="-360"/>
        <w:jc w:val="both"/>
        <w:rPr>
          <w:sz w:val="26"/>
          <w:szCs w:val="26"/>
        </w:rPr>
      </w:pPr>
      <w:r>
        <w:rPr>
          <w:sz w:val="26"/>
          <w:szCs w:val="26"/>
        </w:rPr>
        <w:t>2.</w:t>
      </w:r>
      <w:r w:rsidR="00EC2BE6">
        <w:rPr>
          <w:sz w:val="26"/>
          <w:szCs w:val="26"/>
        </w:rPr>
        <w:t>Чудинов Дмитрий Рафаэльевич</w:t>
      </w:r>
      <w:r>
        <w:rPr>
          <w:sz w:val="26"/>
          <w:szCs w:val="26"/>
        </w:rPr>
        <w:t xml:space="preserve">, </w:t>
      </w:r>
      <w:r w:rsidR="00EC2BE6">
        <w:rPr>
          <w:sz w:val="26"/>
          <w:szCs w:val="26"/>
        </w:rPr>
        <w:t>прокурор города Черемхово</w:t>
      </w:r>
      <w:r>
        <w:rPr>
          <w:sz w:val="26"/>
          <w:szCs w:val="26"/>
        </w:rPr>
        <w:t>.</w:t>
      </w:r>
    </w:p>
    <w:p w:rsidR="00052D16" w:rsidRDefault="00052D16" w:rsidP="00AC4900">
      <w:pPr>
        <w:tabs>
          <w:tab w:val="left" w:pos="7755"/>
        </w:tabs>
        <w:ind w:left="-360"/>
        <w:jc w:val="both"/>
        <w:rPr>
          <w:sz w:val="26"/>
          <w:szCs w:val="26"/>
        </w:rPr>
      </w:pPr>
    </w:p>
    <w:p w:rsidR="00052D16" w:rsidRDefault="00052D16" w:rsidP="00AC4900">
      <w:pPr>
        <w:tabs>
          <w:tab w:val="left" w:pos="7755"/>
        </w:tabs>
        <w:ind w:left="-360"/>
        <w:jc w:val="both"/>
        <w:rPr>
          <w:b/>
          <w:sz w:val="26"/>
          <w:szCs w:val="26"/>
        </w:rPr>
      </w:pPr>
      <w:r w:rsidRPr="00221D35">
        <w:rPr>
          <w:b/>
          <w:sz w:val="26"/>
          <w:szCs w:val="26"/>
        </w:rPr>
        <w:t>Представители СМИ:</w:t>
      </w:r>
    </w:p>
    <w:p w:rsidR="00052D16" w:rsidRPr="00221D35" w:rsidRDefault="00052D16" w:rsidP="00AC4900">
      <w:pPr>
        <w:tabs>
          <w:tab w:val="left" w:pos="7755"/>
        </w:tabs>
        <w:ind w:left="-360"/>
        <w:jc w:val="both"/>
        <w:rPr>
          <w:sz w:val="26"/>
          <w:szCs w:val="26"/>
        </w:rPr>
      </w:pPr>
    </w:p>
    <w:p w:rsidR="00A15AA2" w:rsidRDefault="00A15AA2" w:rsidP="00BF6F7D">
      <w:pPr>
        <w:tabs>
          <w:tab w:val="left" w:pos="7755"/>
        </w:tabs>
        <w:ind w:left="-340" w:right="-284"/>
        <w:jc w:val="both"/>
        <w:rPr>
          <w:sz w:val="26"/>
          <w:szCs w:val="26"/>
        </w:rPr>
      </w:pPr>
      <w:r>
        <w:rPr>
          <w:sz w:val="26"/>
          <w:szCs w:val="26"/>
        </w:rPr>
        <w:t>1.</w:t>
      </w:r>
      <w:r w:rsidR="009852C1">
        <w:rPr>
          <w:sz w:val="26"/>
          <w:szCs w:val="26"/>
        </w:rPr>
        <w:t>Громадчиков Александр Иванович</w:t>
      </w:r>
      <w:r>
        <w:rPr>
          <w:sz w:val="26"/>
          <w:szCs w:val="26"/>
        </w:rPr>
        <w:t xml:space="preserve">, </w:t>
      </w:r>
      <w:r w:rsidR="009852C1">
        <w:rPr>
          <w:sz w:val="26"/>
          <w:szCs w:val="26"/>
        </w:rPr>
        <w:t>корреспондент</w:t>
      </w:r>
      <w:r>
        <w:rPr>
          <w:sz w:val="26"/>
          <w:szCs w:val="26"/>
        </w:rPr>
        <w:t xml:space="preserve"> газеты «Моё село, край Черемховский».</w:t>
      </w:r>
    </w:p>
    <w:p w:rsidR="00052D16" w:rsidRDefault="00052D16" w:rsidP="00AC4900">
      <w:pPr>
        <w:tabs>
          <w:tab w:val="left" w:pos="7755"/>
        </w:tabs>
        <w:ind w:left="-360"/>
        <w:jc w:val="both"/>
        <w:rPr>
          <w:b/>
          <w:sz w:val="26"/>
          <w:szCs w:val="26"/>
        </w:rPr>
      </w:pPr>
    </w:p>
    <w:p w:rsidR="00052D16" w:rsidRPr="00E52D53" w:rsidRDefault="00052D16" w:rsidP="00AC4900">
      <w:pPr>
        <w:tabs>
          <w:tab w:val="left" w:pos="7755"/>
        </w:tabs>
        <w:ind w:left="-360"/>
        <w:jc w:val="both"/>
        <w:rPr>
          <w:b/>
          <w:sz w:val="26"/>
          <w:szCs w:val="26"/>
        </w:rPr>
      </w:pPr>
      <w:r w:rsidRPr="00E52D53">
        <w:rPr>
          <w:b/>
          <w:sz w:val="26"/>
          <w:szCs w:val="26"/>
        </w:rPr>
        <w:t xml:space="preserve">Слушали </w:t>
      </w:r>
      <w:r w:rsidR="009019E9">
        <w:rPr>
          <w:b/>
          <w:sz w:val="26"/>
          <w:szCs w:val="26"/>
        </w:rPr>
        <w:t>Ярошевич Татьяну Анатольевну</w:t>
      </w:r>
      <w:r w:rsidRPr="00E52D53">
        <w:rPr>
          <w:b/>
          <w:sz w:val="26"/>
          <w:szCs w:val="26"/>
        </w:rPr>
        <w:t>:</w:t>
      </w:r>
      <w:r w:rsidRPr="00E52D53">
        <w:rPr>
          <w:sz w:val="26"/>
          <w:szCs w:val="26"/>
        </w:rPr>
        <w:t xml:space="preserve"> </w:t>
      </w:r>
      <w:r w:rsidRPr="000631AD">
        <w:rPr>
          <w:b/>
          <w:sz w:val="26"/>
          <w:szCs w:val="26"/>
        </w:rPr>
        <w:t>заместителя</w:t>
      </w:r>
      <w:r>
        <w:rPr>
          <w:sz w:val="26"/>
          <w:szCs w:val="26"/>
        </w:rPr>
        <w:t xml:space="preserve"> </w:t>
      </w:r>
      <w:r w:rsidRPr="00E52D53">
        <w:rPr>
          <w:b/>
          <w:sz w:val="26"/>
          <w:szCs w:val="26"/>
        </w:rPr>
        <w:t>председателя Думы Черемховского районного муниципального образования</w:t>
      </w:r>
    </w:p>
    <w:p w:rsidR="00052D16" w:rsidRPr="00E52D53" w:rsidRDefault="00052D16" w:rsidP="00AC4900">
      <w:pPr>
        <w:tabs>
          <w:tab w:val="left" w:pos="7755"/>
        </w:tabs>
        <w:ind w:left="-360"/>
        <w:jc w:val="both"/>
        <w:rPr>
          <w:b/>
          <w:i/>
          <w:sz w:val="26"/>
          <w:szCs w:val="26"/>
        </w:rPr>
      </w:pPr>
    </w:p>
    <w:p w:rsidR="00052D16" w:rsidRPr="00E52D53" w:rsidRDefault="009019E9" w:rsidP="00AC4900">
      <w:pPr>
        <w:tabs>
          <w:tab w:val="left" w:pos="7755"/>
        </w:tabs>
        <w:ind w:left="-360"/>
        <w:jc w:val="both"/>
        <w:rPr>
          <w:b/>
          <w:i/>
          <w:sz w:val="26"/>
          <w:szCs w:val="26"/>
        </w:rPr>
      </w:pPr>
      <w:r>
        <w:rPr>
          <w:sz w:val="26"/>
          <w:szCs w:val="26"/>
        </w:rPr>
        <w:t>Татьяна Анатольевна</w:t>
      </w:r>
      <w:r w:rsidR="00052D16">
        <w:rPr>
          <w:sz w:val="26"/>
          <w:szCs w:val="26"/>
        </w:rPr>
        <w:t xml:space="preserve"> сообщила, что из 15</w:t>
      </w:r>
      <w:r w:rsidR="00052D16" w:rsidRPr="00E52D53">
        <w:rPr>
          <w:sz w:val="26"/>
          <w:szCs w:val="26"/>
        </w:rPr>
        <w:t xml:space="preserve"> депута</w:t>
      </w:r>
      <w:r w:rsidR="00EC2BE6">
        <w:rPr>
          <w:sz w:val="26"/>
          <w:szCs w:val="26"/>
        </w:rPr>
        <w:t>тов на заседание присутствуют 1</w:t>
      </w:r>
      <w:r w:rsidR="009852C1">
        <w:rPr>
          <w:sz w:val="26"/>
          <w:szCs w:val="26"/>
        </w:rPr>
        <w:t>0</w:t>
      </w:r>
      <w:r w:rsidR="00052D16" w:rsidRPr="00E52D53">
        <w:rPr>
          <w:sz w:val="26"/>
          <w:szCs w:val="26"/>
        </w:rPr>
        <w:t>. Отсут</w:t>
      </w:r>
      <w:r w:rsidR="009852C1">
        <w:rPr>
          <w:sz w:val="26"/>
          <w:szCs w:val="26"/>
        </w:rPr>
        <w:t>ствует по уважительной причине 5</w:t>
      </w:r>
      <w:r w:rsidR="00052D16" w:rsidRPr="00E52D53">
        <w:rPr>
          <w:sz w:val="26"/>
          <w:szCs w:val="26"/>
        </w:rPr>
        <w:t>. Заседание при такой явке считается правомочным.</w:t>
      </w:r>
    </w:p>
    <w:p w:rsidR="00052D16" w:rsidRPr="00E52D53" w:rsidRDefault="009852C1" w:rsidP="00AC4900">
      <w:pPr>
        <w:tabs>
          <w:tab w:val="left" w:pos="7755"/>
        </w:tabs>
        <w:ind w:left="-360"/>
        <w:jc w:val="both"/>
        <w:rPr>
          <w:sz w:val="26"/>
          <w:szCs w:val="26"/>
        </w:rPr>
      </w:pPr>
      <w:r>
        <w:rPr>
          <w:sz w:val="26"/>
          <w:szCs w:val="26"/>
        </w:rPr>
        <w:t>На 42</w:t>
      </w:r>
      <w:r w:rsidR="00052D16" w:rsidRPr="00E52D53">
        <w:rPr>
          <w:sz w:val="26"/>
          <w:szCs w:val="26"/>
        </w:rPr>
        <w:t>-ое заседание Думы Черемховского района</w:t>
      </w:r>
      <w:r w:rsidR="00F006BD">
        <w:rPr>
          <w:sz w:val="26"/>
          <w:szCs w:val="26"/>
        </w:rPr>
        <w:t xml:space="preserve"> (шестого созыва) было вынесено </w:t>
      </w:r>
      <w:r>
        <w:rPr>
          <w:sz w:val="26"/>
          <w:szCs w:val="26"/>
        </w:rPr>
        <w:t>5 вопросов</w:t>
      </w:r>
      <w:r w:rsidR="00F006BD">
        <w:rPr>
          <w:sz w:val="26"/>
          <w:szCs w:val="26"/>
        </w:rPr>
        <w:t>.</w:t>
      </w:r>
    </w:p>
    <w:p w:rsidR="00052D16" w:rsidRPr="00E52D53" w:rsidRDefault="009019E9" w:rsidP="00AC4900">
      <w:pPr>
        <w:tabs>
          <w:tab w:val="left" w:pos="7755"/>
        </w:tabs>
        <w:ind w:left="-360"/>
        <w:jc w:val="both"/>
        <w:rPr>
          <w:sz w:val="26"/>
          <w:szCs w:val="26"/>
        </w:rPr>
      </w:pPr>
      <w:r>
        <w:rPr>
          <w:sz w:val="26"/>
          <w:szCs w:val="26"/>
        </w:rPr>
        <w:t>Татьяна Анатольевна</w:t>
      </w:r>
      <w:r w:rsidR="00052D16" w:rsidRPr="00E52D53">
        <w:rPr>
          <w:sz w:val="26"/>
          <w:szCs w:val="26"/>
        </w:rPr>
        <w:t xml:space="preserve"> зачитала проект повестки заседания:</w:t>
      </w:r>
    </w:p>
    <w:p w:rsidR="00052D16" w:rsidRDefault="00052D16" w:rsidP="00AF0DD9">
      <w:pPr>
        <w:jc w:val="both"/>
        <w:rPr>
          <w:sz w:val="26"/>
          <w:szCs w:val="26"/>
          <w:u w:val="single"/>
        </w:rPr>
      </w:pPr>
    </w:p>
    <w:p w:rsidR="009852C1" w:rsidRDefault="009852C1" w:rsidP="009852C1">
      <w:pPr>
        <w:ind w:left="-539"/>
        <w:jc w:val="both"/>
        <w:rPr>
          <w:sz w:val="26"/>
          <w:szCs w:val="26"/>
        </w:rPr>
      </w:pPr>
      <w:r>
        <w:rPr>
          <w:sz w:val="26"/>
          <w:szCs w:val="26"/>
        </w:rPr>
        <w:lastRenderedPageBreak/>
        <w:t xml:space="preserve">1. 10.00-10.10 «О внесении изменений и дополнений в Устав Черемховского районного муниципального образования». </w:t>
      </w:r>
    </w:p>
    <w:p w:rsidR="009852C1" w:rsidRDefault="009852C1" w:rsidP="009852C1">
      <w:pPr>
        <w:ind w:left="-540"/>
        <w:jc w:val="both"/>
        <w:rPr>
          <w:sz w:val="26"/>
          <w:szCs w:val="26"/>
        </w:rPr>
      </w:pPr>
      <w:r>
        <w:rPr>
          <w:sz w:val="26"/>
          <w:szCs w:val="26"/>
          <w:u w:val="single"/>
        </w:rPr>
        <w:t xml:space="preserve">Докладывает: </w:t>
      </w:r>
      <w:r>
        <w:rPr>
          <w:sz w:val="26"/>
          <w:szCs w:val="26"/>
        </w:rPr>
        <w:t>Сергей Анатольевич Ермаков, начальник отдела правового обеспечения.</w:t>
      </w:r>
    </w:p>
    <w:p w:rsidR="009852C1" w:rsidRDefault="009852C1" w:rsidP="009852C1">
      <w:pPr>
        <w:pStyle w:val="p8"/>
        <w:shd w:val="clear" w:color="auto" w:fill="FFFFFF"/>
        <w:spacing w:before="0" w:beforeAutospacing="0" w:after="0" w:afterAutospacing="0"/>
        <w:ind w:left="-510"/>
        <w:jc w:val="both"/>
        <w:rPr>
          <w:bCs/>
          <w:sz w:val="26"/>
          <w:szCs w:val="26"/>
        </w:rPr>
      </w:pPr>
      <w:r>
        <w:rPr>
          <w:bCs/>
          <w:sz w:val="26"/>
          <w:szCs w:val="26"/>
        </w:rPr>
        <w:t xml:space="preserve">2. 10.10-10.20 </w:t>
      </w:r>
      <w:r w:rsidRPr="00715E18">
        <w:rPr>
          <w:bCs/>
          <w:sz w:val="26"/>
          <w:szCs w:val="26"/>
        </w:rPr>
        <w:t>«</w:t>
      </w:r>
      <w:r w:rsidRPr="00715E18">
        <w:rPr>
          <w:rStyle w:val="s5"/>
          <w:bCs/>
          <w:color w:val="000000"/>
          <w:sz w:val="26"/>
          <w:szCs w:val="26"/>
        </w:rPr>
        <w:t>О внесении изменений в решение</w:t>
      </w:r>
      <w:r>
        <w:rPr>
          <w:rStyle w:val="s5"/>
          <w:bCs/>
          <w:color w:val="000000"/>
          <w:sz w:val="26"/>
          <w:szCs w:val="26"/>
        </w:rPr>
        <w:t xml:space="preserve"> </w:t>
      </w:r>
      <w:r w:rsidRPr="00715E18">
        <w:rPr>
          <w:rStyle w:val="s2"/>
          <w:bCs/>
          <w:color w:val="000000"/>
          <w:sz w:val="26"/>
          <w:szCs w:val="26"/>
        </w:rPr>
        <w:t>районной Думы от 31.01.2018 № 192</w:t>
      </w:r>
      <w:r>
        <w:rPr>
          <w:rStyle w:val="s2"/>
          <w:bCs/>
          <w:color w:val="000000"/>
          <w:sz w:val="26"/>
          <w:szCs w:val="26"/>
        </w:rPr>
        <w:t xml:space="preserve"> </w:t>
      </w:r>
      <w:r w:rsidRPr="00715E18">
        <w:rPr>
          <w:bCs/>
          <w:sz w:val="26"/>
          <w:szCs w:val="26"/>
        </w:rPr>
        <w:t>«Об одобрении перечня проектов народных инициатив Черемховского районного муниципального образования на 2018 год»</w:t>
      </w:r>
      <w:r>
        <w:rPr>
          <w:bCs/>
          <w:sz w:val="26"/>
          <w:szCs w:val="26"/>
        </w:rPr>
        <w:t>.</w:t>
      </w:r>
    </w:p>
    <w:p w:rsidR="009852C1" w:rsidRDefault="009852C1" w:rsidP="009852C1">
      <w:pPr>
        <w:pStyle w:val="p8"/>
        <w:shd w:val="clear" w:color="auto" w:fill="FFFFFF"/>
        <w:spacing w:before="0" w:beforeAutospacing="0" w:after="0" w:afterAutospacing="0"/>
        <w:ind w:left="-510"/>
        <w:jc w:val="both"/>
        <w:rPr>
          <w:sz w:val="26"/>
          <w:szCs w:val="26"/>
        </w:rPr>
      </w:pPr>
      <w:r w:rsidRPr="00715E18">
        <w:rPr>
          <w:bCs/>
          <w:sz w:val="26"/>
          <w:szCs w:val="26"/>
          <w:u w:val="single"/>
        </w:rPr>
        <w:t>Докладывает:</w:t>
      </w:r>
      <w:r w:rsidRPr="00715E18">
        <w:rPr>
          <w:bCs/>
          <w:sz w:val="26"/>
          <w:szCs w:val="26"/>
        </w:rPr>
        <w:t xml:space="preserve"> Елена Александровна Ершова, начальник </w:t>
      </w:r>
      <w:r w:rsidRPr="00715E18">
        <w:rPr>
          <w:sz w:val="26"/>
          <w:szCs w:val="26"/>
        </w:rPr>
        <w:t>отдела экономического</w:t>
      </w:r>
      <w:r>
        <w:rPr>
          <w:sz w:val="26"/>
          <w:szCs w:val="26"/>
        </w:rPr>
        <w:t xml:space="preserve"> </w:t>
      </w:r>
      <w:r w:rsidRPr="00715E18">
        <w:rPr>
          <w:sz w:val="26"/>
          <w:szCs w:val="26"/>
        </w:rPr>
        <w:t>прогнозирования и планирования</w:t>
      </w:r>
      <w:r>
        <w:rPr>
          <w:sz w:val="26"/>
          <w:szCs w:val="26"/>
        </w:rPr>
        <w:t>.</w:t>
      </w:r>
    </w:p>
    <w:p w:rsidR="009852C1" w:rsidRPr="00715E18" w:rsidRDefault="009852C1" w:rsidP="009852C1">
      <w:pPr>
        <w:pStyle w:val="p8"/>
        <w:shd w:val="clear" w:color="auto" w:fill="FFFFFF"/>
        <w:spacing w:before="0" w:beforeAutospacing="0" w:after="0" w:afterAutospacing="0"/>
        <w:ind w:left="-510"/>
        <w:jc w:val="both"/>
        <w:rPr>
          <w:bCs/>
          <w:sz w:val="26"/>
          <w:szCs w:val="26"/>
        </w:rPr>
      </w:pPr>
    </w:p>
    <w:p w:rsidR="009852C1" w:rsidRDefault="009852C1" w:rsidP="009852C1">
      <w:pPr>
        <w:widowControl w:val="0"/>
        <w:ind w:left="-567"/>
        <w:jc w:val="both"/>
        <w:rPr>
          <w:sz w:val="26"/>
          <w:szCs w:val="26"/>
        </w:rPr>
      </w:pPr>
      <w:r>
        <w:rPr>
          <w:sz w:val="26"/>
          <w:szCs w:val="26"/>
        </w:rPr>
        <w:t>3. 10.20-10.25 «О внесении изменений в прогнозный план (программу) приватизации муниципального имущества Черемховского районного муниципального образования на 2108-2020 годы, утвержденный решением думы Черемховского районного муниципального образования от 31.01.2018 № 194».</w:t>
      </w:r>
    </w:p>
    <w:p w:rsidR="009852C1" w:rsidRDefault="009852C1" w:rsidP="009852C1">
      <w:pPr>
        <w:widowControl w:val="0"/>
        <w:spacing w:after="100" w:afterAutospacing="1"/>
        <w:ind w:left="-567"/>
        <w:jc w:val="both"/>
        <w:rPr>
          <w:sz w:val="26"/>
          <w:szCs w:val="26"/>
        </w:rPr>
      </w:pPr>
      <w:r>
        <w:rPr>
          <w:sz w:val="26"/>
          <w:szCs w:val="26"/>
          <w:u w:val="single"/>
        </w:rPr>
        <w:t xml:space="preserve">Докладывает: </w:t>
      </w:r>
      <w:r>
        <w:rPr>
          <w:sz w:val="26"/>
          <w:szCs w:val="26"/>
        </w:rPr>
        <w:t>Владлена Борисовна Пежемская, председатель комитета по управлению муниципальным имуществом.</w:t>
      </w:r>
    </w:p>
    <w:p w:rsidR="009852C1" w:rsidRDefault="009852C1" w:rsidP="009852C1">
      <w:pPr>
        <w:widowControl w:val="0"/>
        <w:ind w:left="-567"/>
        <w:jc w:val="both"/>
        <w:rPr>
          <w:sz w:val="26"/>
          <w:szCs w:val="26"/>
        </w:rPr>
      </w:pPr>
      <w:r>
        <w:rPr>
          <w:sz w:val="26"/>
          <w:szCs w:val="26"/>
        </w:rPr>
        <w:t>4</w:t>
      </w:r>
      <w:r w:rsidRPr="00CE6E7A">
        <w:rPr>
          <w:sz w:val="26"/>
          <w:szCs w:val="26"/>
        </w:rPr>
        <w:t xml:space="preserve">. </w:t>
      </w:r>
      <w:r>
        <w:rPr>
          <w:sz w:val="26"/>
          <w:szCs w:val="26"/>
        </w:rPr>
        <w:t>10.25-10.30 «Об отчете о деятельности Контрольно-счетной палаты Черемховского районного муниципального образования за 2017  год».</w:t>
      </w:r>
    </w:p>
    <w:p w:rsidR="009852C1" w:rsidRPr="00CE6E7A" w:rsidRDefault="009852C1" w:rsidP="009852C1">
      <w:pPr>
        <w:widowControl w:val="0"/>
        <w:spacing w:after="100" w:afterAutospacing="1"/>
        <w:ind w:left="-567"/>
        <w:jc w:val="both"/>
        <w:rPr>
          <w:sz w:val="26"/>
          <w:szCs w:val="26"/>
        </w:rPr>
      </w:pPr>
      <w:r w:rsidRPr="00CE6E7A">
        <w:rPr>
          <w:sz w:val="26"/>
          <w:szCs w:val="26"/>
          <w:u w:val="single"/>
        </w:rPr>
        <w:t>Докладывает:</w:t>
      </w:r>
      <w:r>
        <w:rPr>
          <w:sz w:val="26"/>
          <w:szCs w:val="26"/>
        </w:rPr>
        <w:t xml:space="preserve"> Анна Анатольевна Кудлай, председатель Контрольно-счетной палаты.</w:t>
      </w:r>
    </w:p>
    <w:p w:rsidR="009852C1" w:rsidRDefault="009852C1" w:rsidP="009852C1">
      <w:pPr>
        <w:widowControl w:val="0"/>
        <w:ind w:left="-567"/>
        <w:jc w:val="both"/>
        <w:rPr>
          <w:color w:val="000000"/>
          <w:sz w:val="26"/>
          <w:szCs w:val="26"/>
        </w:rPr>
      </w:pPr>
      <w:r>
        <w:rPr>
          <w:sz w:val="26"/>
          <w:szCs w:val="26"/>
        </w:rPr>
        <w:t>5</w:t>
      </w:r>
      <w:r w:rsidRPr="00171922">
        <w:rPr>
          <w:sz w:val="26"/>
          <w:szCs w:val="26"/>
        </w:rPr>
        <w:t xml:space="preserve">. </w:t>
      </w:r>
      <w:r>
        <w:rPr>
          <w:sz w:val="26"/>
          <w:szCs w:val="26"/>
        </w:rPr>
        <w:t xml:space="preserve">10.30-10.40 </w:t>
      </w:r>
      <w:r w:rsidRPr="00171922">
        <w:rPr>
          <w:color w:val="000000"/>
          <w:sz w:val="26"/>
          <w:szCs w:val="26"/>
        </w:rPr>
        <w:t>"Отчет о результатах служебной деятельности Межмуниципального отдела Министерства внутренних дел Российской Федерации «Черемховский» за 2017 год"</w:t>
      </w:r>
      <w:r>
        <w:rPr>
          <w:color w:val="000000"/>
          <w:sz w:val="26"/>
          <w:szCs w:val="26"/>
        </w:rPr>
        <w:t>.</w:t>
      </w:r>
    </w:p>
    <w:p w:rsidR="00F35EB9" w:rsidRPr="00F35EB9" w:rsidRDefault="009852C1" w:rsidP="009852C1">
      <w:pPr>
        <w:widowControl w:val="0"/>
        <w:spacing w:after="100" w:afterAutospacing="1"/>
        <w:ind w:left="-567"/>
        <w:jc w:val="both"/>
        <w:rPr>
          <w:sz w:val="26"/>
          <w:szCs w:val="26"/>
        </w:rPr>
      </w:pPr>
      <w:r w:rsidRPr="00EC4BB1">
        <w:rPr>
          <w:color w:val="000000"/>
          <w:sz w:val="26"/>
          <w:szCs w:val="26"/>
          <w:u w:val="single"/>
        </w:rPr>
        <w:t>Докладывает</w:t>
      </w:r>
      <w:r>
        <w:rPr>
          <w:color w:val="000000"/>
          <w:sz w:val="26"/>
          <w:szCs w:val="26"/>
        </w:rPr>
        <w:t>: Сергей Валентинович Линский, начальник, подполковник полиции.</w:t>
      </w:r>
    </w:p>
    <w:p w:rsidR="00052D16" w:rsidRPr="00E52D53" w:rsidRDefault="00052D16" w:rsidP="001064C0">
      <w:pPr>
        <w:ind w:left="-567"/>
        <w:jc w:val="both"/>
        <w:rPr>
          <w:b/>
          <w:sz w:val="26"/>
          <w:szCs w:val="26"/>
        </w:rPr>
      </w:pPr>
      <w:r w:rsidRPr="00E52D53">
        <w:rPr>
          <w:b/>
          <w:sz w:val="26"/>
          <w:szCs w:val="26"/>
        </w:rPr>
        <w:t>Слушали:</w:t>
      </w:r>
    </w:p>
    <w:p w:rsidR="00052D16" w:rsidRPr="00E52D53" w:rsidRDefault="009852C1" w:rsidP="001064C0">
      <w:pPr>
        <w:ind w:left="-567"/>
        <w:jc w:val="both"/>
        <w:rPr>
          <w:b/>
          <w:sz w:val="26"/>
          <w:szCs w:val="26"/>
        </w:rPr>
      </w:pPr>
      <w:r>
        <w:rPr>
          <w:b/>
          <w:i/>
          <w:sz w:val="26"/>
          <w:szCs w:val="26"/>
        </w:rPr>
        <w:t>Ярошевич</w:t>
      </w:r>
      <w:r w:rsidR="00052D16" w:rsidRPr="00E52D53">
        <w:rPr>
          <w:b/>
          <w:i/>
          <w:sz w:val="26"/>
          <w:szCs w:val="26"/>
        </w:rPr>
        <w:t xml:space="preserve"> Т. А</w:t>
      </w:r>
      <w:r w:rsidR="00052D16" w:rsidRPr="00E52D53">
        <w:rPr>
          <w:b/>
          <w:sz w:val="26"/>
          <w:szCs w:val="26"/>
        </w:rPr>
        <w:t xml:space="preserve">.: </w:t>
      </w:r>
      <w:r w:rsidR="00052D16" w:rsidRPr="00E52D53">
        <w:rPr>
          <w:sz w:val="26"/>
          <w:szCs w:val="26"/>
        </w:rPr>
        <w:t>какие есть вопросы по повестке заседания?</w:t>
      </w:r>
    </w:p>
    <w:p w:rsidR="00052D16" w:rsidRPr="00E52D53" w:rsidRDefault="00052D16" w:rsidP="001064C0">
      <w:pPr>
        <w:tabs>
          <w:tab w:val="left" w:pos="7755"/>
        </w:tabs>
        <w:ind w:left="-567"/>
        <w:jc w:val="both"/>
        <w:rPr>
          <w:sz w:val="26"/>
          <w:szCs w:val="26"/>
        </w:rPr>
      </w:pPr>
      <w:r w:rsidRPr="00E52D53">
        <w:rPr>
          <w:sz w:val="26"/>
          <w:szCs w:val="26"/>
        </w:rPr>
        <w:t>какие будут предложения?</w:t>
      </w:r>
    </w:p>
    <w:p w:rsidR="00052D16" w:rsidRPr="00E52D53" w:rsidRDefault="00052D16" w:rsidP="001064C0">
      <w:pPr>
        <w:tabs>
          <w:tab w:val="left" w:pos="7755"/>
        </w:tabs>
        <w:ind w:left="-567"/>
        <w:jc w:val="both"/>
        <w:rPr>
          <w:sz w:val="26"/>
          <w:szCs w:val="26"/>
        </w:rPr>
      </w:pPr>
      <w:r w:rsidRPr="00E52D53">
        <w:rPr>
          <w:sz w:val="26"/>
          <w:szCs w:val="26"/>
        </w:rPr>
        <w:t>прошу проголосовать за данный проект повестки.</w:t>
      </w:r>
    </w:p>
    <w:p w:rsidR="00052D16" w:rsidRPr="00E52D53" w:rsidRDefault="00052D16" w:rsidP="001064C0">
      <w:pPr>
        <w:tabs>
          <w:tab w:val="left" w:pos="7755"/>
        </w:tabs>
        <w:ind w:left="-567"/>
        <w:jc w:val="both"/>
        <w:rPr>
          <w:sz w:val="26"/>
          <w:szCs w:val="26"/>
        </w:rPr>
      </w:pPr>
      <w:r w:rsidRPr="00E52D53">
        <w:rPr>
          <w:b/>
          <w:sz w:val="26"/>
          <w:szCs w:val="26"/>
        </w:rPr>
        <w:t xml:space="preserve">Голосовали: </w:t>
      </w:r>
      <w:r>
        <w:rPr>
          <w:sz w:val="26"/>
          <w:szCs w:val="26"/>
        </w:rPr>
        <w:t xml:space="preserve">за </w:t>
      </w:r>
      <w:r w:rsidR="009852C1">
        <w:rPr>
          <w:sz w:val="26"/>
          <w:szCs w:val="26"/>
        </w:rPr>
        <w:t>повестку – 10</w:t>
      </w:r>
      <w:r>
        <w:rPr>
          <w:sz w:val="26"/>
          <w:szCs w:val="26"/>
        </w:rPr>
        <w:t xml:space="preserve"> </w:t>
      </w:r>
      <w:r w:rsidRPr="00E52D53">
        <w:rPr>
          <w:sz w:val="26"/>
          <w:szCs w:val="26"/>
        </w:rPr>
        <w:t>депутатов</w:t>
      </w:r>
    </w:p>
    <w:p w:rsidR="00052D16" w:rsidRPr="00E52D53" w:rsidRDefault="00052D16" w:rsidP="001064C0">
      <w:pPr>
        <w:tabs>
          <w:tab w:val="left" w:pos="7755"/>
        </w:tabs>
        <w:ind w:left="-567"/>
        <w:jc w:val="both"/>
        <w:rPr>
          <w:sz w:val="26"/>
          <w:szCs w:val="26"/>
        </w:rPr>
      </w:pPr>
      <w:r w:rsidRPr="00E52D53">
        <w:rPr>
          <w:sz w:val="26"/>
          <w:szCs w:val="26"/>
        </w:rPr>
        <w:t>против - нет</w:t>
      </w:r>
    </w:p>
    <w:p w:rsidR="00052D16" w:rsidRPr="00E52D53" w:rsidRDefault="00052D16" w:rsidP="001064C0">
      <w:pPr>
        <w:tabs>
          <w:tab w:val="left" w:pos="7755"/>
        </w:tabs>
        <w:ind w:left="-567"/>
        <w:jc w:val="both"/>
        <w:rPr>
          <w:sz w:val="26"/>
          <w:szCs w:val="26"/>
        </w:rPr>
      </w:pPr>
      <w:r w:rsidRPr="00E52D53">
        <w:rPr>
          <w:sz w:val="26"/>
          <w:szCs w:val="26"/>
        </w:rPr>
        <w:t>воздержались - нет</w:t>
      </w:r>
    </w:p>
    <w:p w:rsidR="00052D16" w:rsidRPr="00E52D53" w:rsidRDefault="00052D16" w:rsidP="001064C0">
      <w:pPr>
        <w:tabs>
          <w:tab w:val="left" w:pos="7755"/>
        </w:tabs>
        <w:ind w:left="-567"/>
        <w:jc w:val="both"/>
        <w:rPr>
          <w:sz w:val="26"/>
          <w:szCs w:val="26"/>
        </w:rPr>
      </w:pPr>
      <w:r w:rsidRPr="00E52D53">
        <w:rPr>
          <w:b/>
          <w:sz w:val="26"/>
          <w:szCs w:val="26"/>
        </w:rPr>
        <w:t xml:space="preserve">Решили: </w:t>
      </w:r>
      <w:r w:rsidRPr="00E52D53">
        <w:rPr>
          <w:sz w:val="26"/>
          <w:szCs w:val="26"/>
        </w:rPr>
        <w:t>повестка принята единогласно.</w:t>
      </w:r>
    </w:p>
    <w:p w:rsidR="00052D16" w:rsidRPr="00E52D53" w:rsidRDefault="00052D16" w:rsidP="001064C0">
      <w:pPr>
        <w:tabs>
          <w:tab w:val="left" w:pos="7755"/>
        </w:tabs>
        <w:ind w:left="-567"/>
        <w:jc w:val="both"/>
        <w:rPr>
          <w:sz w:val="26"/>
          <w:szCs w:val="26"/>
        </w:rPr>
      </w:pPr>
    </w:p>
    <w:p w:rsidR="00052D16" w:rsidRPr="00E52D53" w:rsidRDefault="00052D16" w:rsidP="001064C0">
      <w:pPr>
        <w:tabs>
          <w:tab w:val="left" w:pos="7755"/>
        </w:tabs>
        <w:ind w:left="-567"/>
        <w:jc w:val="both"/>
        <w:rPr>
          <w:sz w:val="26"/>
          <w:szCs w:val="26"/>
        </w:rPr>
      </w:pPr>
      <w:r w:rsidRPr="00E52D53">
        <w:rPr>
          <w:b/>
          <w:sz w:val="26"/>
          <w:szCs w:val="26"/>
        </w:rPr>
        <w:t xml:space="preserve">Т.А. </w:t>
      </w:r>
      <w:r w:rsidR="009852C1">
        <w:rPr>
          <w:b/>
          <w:sz w:val="26"/>
          <w:szCs w:val="26"/>
        </w:rPr>
        <w:t>Ярошевич</w:t>
      </w:r>
      <w:r w:rsidR="009852C1">
        <w:rPr>
          <w:sz w:val="26"/>
          <w:szCs w:val="26"/>
        </w:rPr>
        <w:t xml:space="preserve"> сообщила: 42</w:t>
      </w:r>
      <w:r w:rsidRPr="00E52D53">
        <w:rPr>
          <w:sz w:val="26"/>
          <w:szCs w:val="26"/>
        </w:rPr>
        <w:t>-ое</w:t>
      </w:r>
      <w:r>
        <w:rPr>
          <w:sz w:val="26"/>
          <w:szCs w:val="26"/>
        </w:rPr>
        <w:t xml:space="preserve"> 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052D16" w:rsidRPr="00E52D53" w:rsidRDefault="00052D16" w:rsidP="001064C0">
      <w:pPr>
        <w:tabs>
          <w:tab w:val="left" w:pos="7755"/>
        </w:tabs>
        <w:ind w:left="-567"/>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052D16" w:rsidRDefault="00052D16" w:rsidP="001064C0">
      <w:pPr>
        <w:ind w:left="-567"/>
        <w:jc w:val="both"/>
        <w:rPr>
          <w:b/>
          <w:sz w:val="26"/>
          <w:szCs w:val="26"/>
        </w:rPr>
      </w:pPr>
    </w:p>
    <w:p w:rsidR="00052D16" w:rsidRPr="00AA4503" w:rsidRDefault="00052D16" w:rsidP="001064C0">
      <w:pPr>
        <w:ind w:left="-567"/>
        <w:jc w:val="both"/>
        <w:rPr>
          <w:b/>
          <w:sz w:val="26"/>
          <w:szCs w:val="26"/>
        </w:rPr>
      </w:pPr>
      <w:r w:rsidRPr="00AA4503">
        <w:rPr>
          <w:b/>
          <w:sz w:val="26"/>
          <w:szCs w:val="26"/>
        </w:rPr>
        <w:t xml:space="preserve">Слушали </w:t>
      </w:r>
      <w:r w:rsidR="009852C1">
        <w:rPr>
          <w:b/>
          <w:sz w:val="26"/>
          <w:szCs w:val="26"/>
        </w:rPr>
        <w:t>Ермакова Сергея Анатольевича</w:t>
      </w:r>
      <w:r w:rsidRPr="00AA4503">
        <w:rPr>
          <w:b/>
          <w:sz w:val="26"/>
          <w:szCs w:val="26"/>
        </w:rPr>
        <w:t xml:space="preserve">: начальника </w:t>
      </w:r>
      <w:r w:rsidR="009852C1">
        <w:rPr>
          <w:b/>
          <w:sz w:val="26"/>
          <w:szCs w:val="26"/>
        </w:rPr>
        <w:t>отдела правового обеспечения</w:t>
      </w:r>
      <w:r w:rsidRPr="00AA4503">
        <w:rPr>
          <w:b/>
          <w:sz w:val="26"/>
          <w:szCs w:val="26"/>
        </w:rPr>
        <w:t>.</w:t>
      </w:r>
    </w:p>
    <w:p w:rsidR="00052D16" w:rsidRPr="00AA4503" w:rsidRDefault="00052D16" w:rsidP="001064C0">
      <w:pPr>
        <w:ind w:left="-567"/>
        <w:jc w:val="both"/>
        <w:rPr>
          <w:sz w:val="26"/>
          <w:szCs w:val="26"/>
        </w:rPr>
      </w:pPr>
    </w:p>
    <w:p w:rsidR="009852C1" w:rsidRDefault="009852C1" w:rsidP="001064C0">
      <w:pPr>
        <w:ind w:left="-567"/>
        <w:jc w:val="both"/>
        <w:rPr>
          <w:sz w:val="26"/>
          <w:szCs w:val="26"/>
        </w:rPr>
      </w:pPr>
      <w:r>
        <w:rPr>
          <w:sz w:val="26"/>
          <w:szCs w:val="26"/>
        </w:rPr>
        <w:t xml:space="preserve">   «О внесении изменений и дополнений в Устав Черемховского районного муниципального       образования». </w:t>
      </w:r>
    </w:p>
    <w:p w:rsidR="00BF6F7D" w:rsidRDefault="00BF6F7D" w:rsidP="001064C0">
      <w:pPr>
        <w:ind w:left="-567"/>
        <w:jc w:val="both"/>
        <w:rPr>
          <w:sz w:val="26"/>
          <w:szCs w:val="26"/>
        </w:rPr>
      </w:pPr>
    </w:p>
    <w:p w:rsidR="009852C1" w:rsidRPr="00C641E9" w:rsidRDefault="009852C1" w:rsidP="001064C0">
      <w:pPr>
        <w:numPr>
          <w:ilvl w:val="0"/>
          <w:numId w:val="10"/>
        </w:numPr>
        <w:ind w:left="-567"/>
        <w:jc w:val="both"/>
        <w:rPr>
          <w:i/>
          <w:u w:val="single"/>
        </w:rPr>
      </w:pPr>
      <w:r w:rsidRPr="00C641E9">
        <w:rPr>
          <w:i/>
          <w:u w:val="single"/>
        </w:rPr>
        <w:t>Субъект права законодательной инициативы и разработчик проекта решения</w:t>
      </w:r>
    </w:p>
    <w:p w:rsidR="009852C1" w:rsidRPr="00C641E9" w:rsidRDefault="009852C1" w:rsidP="001064C0">
      <w:pPr>
        <w:ind w:firstLine="360"/>
        <w:jc w:val="both"/>
      </w:pPr>
      <w:r w:rsidRPr="00C641E9">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rsidR="009852C1" w:rsidRPr="00C641E9" w:rsidRDefault="009852C1" w:rsidP="001064C0">
      <w:pPr>
        <w:ind w:firstLine="709"/>
        <w:jc w:val="both"/>
      </w:pPr>
    </w:p>
    <w:p w:rsidR="009852C1" w:rsidRPr="00C641E9" w:rsidRDefault="009852C1" w:rsidP="001064C0">
      <w:pPr>
        <w:numPr>
          <w:ilvl w:val="0"/>
          <w:numId w:val="10"/>
        </w:numPr>
        <w:ind w:left="0"/>
        <w:jc w:val="both"/>
      </w:pPr>
      <w:r w:rsidRPr="00C641E9">
        <w:rPr>
          <w:i/>
          <w:u w:val="single"/>
        </w:rPr>
        <w:t>Правовое основание принятия проекта решения</w:t>
      </w:r>
    </w:p>
    <w:p w:rsidR="009852C1" w:rsidRPr="00C641E9" w:rsidRDefault="009852C1" w:rsidP="001064C0">
      <w:pPr>
        <w:ind w:firstLine="709"/>
        <w:jc w:val="both"/>
      </w:pPr>
      <w:r w:rsidRPr="00C641E9">
        <w:t>Правовой основой принятия проекта решения являются Федеральные  законы:</w:t>
      </w:r>
    </w:p>
    <w:p w:rsidR="009852C1" w:rsidRPr="00C641E9" w:rsidRDefault="009852C1" w:rsidP="001064C0">
      <w:pPr>
        <w:ind w:firstLine="709"/>
        <w:jc w:val="both"/>
      </w:pPr>
      <w:r w:rsidRPr="00C641E9">
        <w:t xml:space="preserve">- от  30.10.2017 № 299-ФЗ (в редакции от 29.12.2017) «О внесении изменений в отдельные законодательные акты Российской Федерации», </w:t>
      </w:r>
    </w:p>
    <w:p w:rsidR="009852C1" w:rsidRPr="00C641E9" w:rsidRDefault="009852C1" w:rsidP="001064C0">
      <w:pPr>
        <w:ind w:firstLine="709"/>
        <w:jc w:val="both"/>
      </w:pPr>
      <w:r w:rsidRPr="00C641E9">
        <w:lastRenderedPageBreak/>
        <w:t>-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9852C1" w:rsidRPr="00C641E9" w:rsidRDefault="009852C1" w:rsidP="001064C0">
      <w:pPr>
        <w:ind w:firstLine="709"/>
        <w:jc w:val="both"/>
      </w:pPr>
      <w:r w:rsidRPr="00C641E9">
        <w:t xml:space="preserve">- от 05.12.2017 № 389-ФЗ «О внесении изменений в статьи 25.1 и 56 Федерального закона «Об общих принципах организации местного самоуправления в Российской Федерации», </w:t>
      </w:r>
    </w:p>
    <w:p w:rsidR="009852C1" w:rsidRPr="00C641E9" w:rsidRDefault="009852C1" w:rsidP="001064C0">
      <w:pPr>
        <w:ind w:firstLine="709"/>
        <w:jc w:val="both"/>
      </w:pPr>
      <w:r w:rsidRPr="00C641E9">
        <w:t>- от 29.12.2017 № 455-ФЗ «О внесении изменений в Градостроительный кодекс Российской Федерации и отдельные законодательные акты Российской Федерации».</w:t>
      </w:r>
    </w:p>
    <w:p w:rsidR="009852C1" w:rsidRPr="00C641E9" w:rsidRDefault="009852C1" w:rsidP="001064C0">
      <w:pPr>
        <w:ind w:firstLine="709"/>
        <w:jc w:val="both"/>
      </w:pPr>
    </w:p>
    <w:p w:rsidR="009852C1" w:rsidRPr="00C641E9" w:rsidRDefault="009852C1" w:rsidP="001064C0">
      <w:pPr>
        <w:ind w:firstLine="709"/>
        <w:jc w:val="both"/>
      </w:pPr>
      <w:r w:rsidRPr="00C641E9">
        <w:rPr>
          <w:i/>
        </w:rPr>
        <w:t xml:space="preserve">3. </w:t>
      </w:r>
      <w:r w:rsidRPr="00C641E9">
        <w:rPr>
          <w:i/>
          <w:u w:val="single"/>
        </w:rPr>
        <w:t>Обоснование необходимости принятия проекта решения, его цели и основные положения</w:t>
      </w:r>
    </w:p>
    <w:p w:rsidR="009852C1" w:rsidRPr="00C641E9" w:rsidRDefault="009852C1" w:rsidP="001064C0">
      <w:pPr>
        <w:ind w:firstLine="708"/>
        <w:jc w:val="both"/>
      </w:pPr>
      <w:bookmarkStart w:id="1" w:name="sub_131014"/>
      <w:r w:rsidRPr="00C641E9">
        <w:t xml:space="preserve">Федеральным законом от 06.10.2003 № 131-ФЗ «Об общих принципах организации местного самоуправления в РФ» (ст. 28 и ст. 44) установлен особый порядок внесения изменений и дополнений в устав муниципального образования: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(обнародованию). </w:t>
      </w:r>
    </w:p>
    <w:p w:rsidR="009852C1" w:rsidRPr="00C641E9" w:rsidRDefault="009852C1" w:rsidP="001064C0">
      <w:pPr>
        <w:ind w:firstLine="708"/>
        <w:jc w:val="both"/>
      </w:pPr>
      <w:r w:rsidRPr="00C641E9">
        <w:t>Решением от 31.01.2018 № 189 районная Дума одобрила проект решения «О внесении изменений и дополнений в Устав Черемховского районного муниципального образования» и назначила публичные слушания по проекту на 16.02.2018 в 17 часов местного времени. Указанное решение Думы было опубликовано в газете «Мое село, край Черемховский» от 8 февраля 2018 года  № 5 (670).</w:t>
      </w:r>
    </w:p>
    <w:p w:rsidR="009852C1" w:rsidRPr="00C641E9" w:rsidRDefault="009852C1" w:rsidP="001064C0">
      <w:pPr>
        <w:ind w:firstLine="708"/>
        <w:jc w:val="both"/>
      </w:pPr>
      <w:r w:rsidRPr="00C641E9">
        <w:t xml:space="preserve">В назначенное время публичные слушания состоялись, по результатам  публичных слушаний было принято решение: одобрить проект решения и рекомендовать депутатам Думы ЧРМО принять проект решения Думы «О внесении изменений и дополнений в Устав Черемховского районного муниципального образования». </w:t>
      </w:r>
    </w:p>
    <w:p w:rsidR="009852C1" w:rsidRPr="00C641E9" w:rsidRDefault="009852C1" w:rsidP="001064C0">
      <w:pPr>
        <w:ind w:firstLine="708"/>
        <w:jc w:val="both"/>
      </w:pPr>
      <w:r w:rsidRPr="00C641E9">
        <w:t>Следующий этап - принятие окончательного решения районной Думой.</w:t>
      </w:r>
    </w:p>
    <w:p w:rsidR="009852C1" w:rsidRPr="00C641E9" w:rsidRDefault="009852C1" w:rsidP="001064C0">
      <w:pPr>
        <w:autoSpaceDE w:val="0"/>
        <w:autoSpaceDN w:val="0"/>
        <w:adjustRightInd w:val="0"/>
        <w:ind w:firstLine="720"/>
        <w:jc w:val="both"/>
      </w:pPr>
    </w:p>
    <w:bookmarkEnd w:id="1"/>
    <w:p w:rsidR="009852C1" w:rsidRPr="00C641E9" w:rsidRDefault="009852C1" w:rsidP="001064C0">
      <w:pPr>
        <w:numPr>
          <w:ilvl w:val="0"/>
          <w:numId w:val="2"/>
        </w:numPr>
        <w:tabs>
          <w:tab w:val="left" w:pos="540"/>
        </w:tabs>
        <w:suppressAutoHyphens/>
        <w:ind w:left="0"/>
        <w:jc w:val="both"/>
        <w:rPr>
          <w:i/>
          <w:u w:val="single"/>
        </w:rPr>
      </w:pPr>
      <w:r w:rsidRPr="00C641E9">
        <w:rPr>
          <w:i/>
          <w:u w:val="single"/>
        </w:rPr>
        <w:t xml:space="preserve"> Финансово-экономическое обоснование проекта решения</w:t>
      </w:r>
    </w:p>
    <w:p w:rsidR="009852C1" w:rsidRPr="00C641E9" w:rsidRDefault="009852C1" w:rsidP="001064C0">
      <w:pPr>
        <w:tabs>
          <w:tab w:val="left" w:pos="720"/>
        </w:tabs>
        <w:jc w:val="both"/>
      </w:pPr>
      <w:r w:rsidRPr="00C641E9">
        <w:tab/>
        <w:t>Принятие решения не повлечет необходимости в дополнительных расходах бюджета Черемховского районного муниципального образования.</w:t>
      </w:r>
    </w:p>
    <w:p w:rsidR="009852C1" w:rsidRPr="00C641E9" w:rsidRDefault="009852C1" w:rsidP="001064C0">
      <w:pPr>
        <w:tabs>
          <w:tab w:val="left" w:pos="720"/>
        </w:tabs>
        <w:jc w:val="both"/>
      </w:pPr>
    </w:p>
    <w:p w:rsidR="009852C1" w:rsidRPr="00C641E9" w:rsidRDefault="009852C1" w:rsidP="001064C0">
      <w:pPr>
        <w:numPr>
          <w:ilvl w:val="0"/>
          <w:numId w:val="2"/>
        </w:numPr>
        <w:tabs>
          <w:tab w:val="left" w:pos="540"/>
        </w:tabs>
        <w:suppressAutoHyphens/>
        <w:ind w:left="0"/>
        <w:jc w:val="both"/>
        <w:rPr>
          <w:i/>
          <w:u w:val="single"/>
        </w:rPr>
      </w:pPr>
      <w:r w:rsidRPr="00C641E9">
        <w:rPr>
          <w:i/>
          <w:u w:val="single"/>
        </w:rPr>
        <w:t xml:space="preserve"> Перечень органов и организаций, с которыми проект муниципального правового акта согласован</w:t>
      </w:r>
    </w:p>
    <w:p w:rsidR="00F35EB9" w:rsidRDefault="009852C1" w:rsidP="001064C0">
      <w:pPr>
        <w:tabs>
          <w:tab w:val="left" w:pos="720"/>
        </w:tabs>
        <w:jc w:val="both"/>
      </w:pPr>
      <w:r w:rsidRPr="00C641E9">
        <w:t>Проект решения прошел необходимые согла</w:t>
      </w:r>
      <w:r>
        <w:t>сования, замечаний не получено.</w:t>
      </w:r>
    </w:p>
    <w:p w:rsidR="009852C1" w:rsidRPr="009852C1" w:rsidRDefault="009852C1" w:rsidP="001064C0">
      <w:pPr>
        <w:tabs>
          <w:tab w:val="left" w:pos="720"/>
        </w:tabs>
        <w:jc w:val="both"/>
      </w:pPr>
    </w:p>
    <w:p w:rsidR="00052D16" w:rsidRPr="00AA4503" w:rsidRDefault="00052D16" w:rsidP="005F7955">
      <w:pPr>
        <w:ind w:left="-567"/>
        <w:jc w:val="both"/>
        <w:rPr>
          <w:b/>
          <w:sz w:val="26"/>
          <w:szCs w:val="26"/>
        </w:rPr>
      </w:pPr>
      <w:r w:rsidRPr="00AA4503">
        <w:rPr>
          <w:b/>
          <w:sz w:val="26"/>
          <w:szCs w:val="26"/>
        </w:rPr>
        <w:t>Слушали:</w:t>
      </w:r>
    </w:p>
    <w:p w:rsidR="00052D16" w:rsidRPr="00AA4503" w:rsidRDefault="009852C1" w:rsidP="005F7955">
      <w:pPr>
        <w:ind w:left="-567"/>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5F7955">
      <w:pPr>
        <w:ind w:left="-567"/>
        <w:jc w:val="both"/>
        <w:rPr>
          <w:sz w:val="26"/>
          <w:szCs w:val="26"/>
        </w:rPr>
      </w:pPr>
      <w:r w:rsidRPr="00AA4503">
        <w:rPr>
          <w:sz w:val="26"/>
          <w:szCs w:val="26"/>
        </w:rPr>
        <w:t>предложения?</w:t>
      </w:r>
    </w:p>
    <w:p w:rsidR="00052D16" w:rsidRPr="00AA4503" w:rsidRDefault="009852C1" w:rsidP="005F7955">
      <w:pPr>
        <w:ind w:left="-567"/>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5F7955">
      <w:pPr>
        <w:ind w:left="-567"/>
        <w:jc w:val="both"/>
        <w:rPr>
          <w:sz w:val="26"/>
          <w:szCs w:val="26"/>
        </w:rPr>
      </w:pPr>
      <w:r w:rsidRPr="00AA4503">
        <w:rPr>
          <w:sz w:val="26"/>
          <w:szCs w:val="26"/>
        </w:rPr>
        <w:t>прошу голосовать?</w:t>
      </w:r>
    </w:p>
    <w:p w:rsidR="00052D16" w:rsidRPr="00AA4503" w:rsidRDefault="00052D16" w:rsidP="005F7955">
      <w:pPr>
        <w:ind w:left="-567"/>
        <w:jc w:val="both"/>
        <w:rPr>
          <w:b/>
          <w:sz w:val="26"/>
          <w:szCs w:val="26"/>
        </w:rPr>
      </w:pPr>
      <w:r w:rsidRPr="00AA4503">
        <w:rPr>
          <w:sz w:val="26"/>
          <w:szCs w:val="26"/>
        </w:rPr>
        <w:t>за – 1</w:t>
      </w:r>
      <w:r w:rsidR="009852C1">
        <w:rPr>
          <w:sz w:val="26"/>
          <w:szCs w:val="26"/>
        </w:rPr>
        <w:t>0</w:t>
      </w:r>
      <w:r w:rsidRPr="00AA4503">
        <w:rPr>
          <w:sz w:val="26"/>
          <w:szCs w:val="26"/>
        </w:rPr>
        <w:t xml:space="preserve"> депутатов</w:t>
      </w:r>
    </w:p>
    <w:p w:rsidR="00052D16" w:rsidRPr="00AA4503" w:rsidRDefault="00052D16" w:rsidP="005F7955">
      <w:pPr>
        <w:ind w:left="-567"/>
        <w:jc w:val="both"/>
        <w:rPr>
          <w:sz w:val="26"/>
          <w:szCs w:val="26"/>
        </w:rPr>
      </w:pPr>
      <w:r w:rsidRPr="00AA4503">
        <w:rPr>
          <w:sz w:val="26"/>
          <w:szCs w:val="26"/>
        </w:rPr>
        <w:t>против – нет</w:t>
      </w:r>
    </w:p>
    <w:p w:rsidR="00052D16" w:rsidRPr="00AA4503" w:rsidRDefault="00052D16" w:rsidP="005F7955">
      <w:pPr>
        <w:ind w:left="-567"/>
        <w:jc w:val="both"/>
        <w:rPr>
          <w:sz w:val="26"/>
          <w:szCs w:val="26"/>
        </w:rPr>
      </w:pPr>
      <w:r w:rsidRPr="00AA4503">
        <w:rPr>
          <w:sz w:val="26"/>
          <w:szCs w:val="26"/>
        </w:rPr>
        <w:t>воздержались – нет</w:t>
      </w:r>
    </w:p>
    <w:p w:rsidR="00052D16" w:rsidRPr="00AA4503" w:rsidRDefault="00052D16" w:rsidP="005F7955">
      <w:pPr>
        <w:ind w:left="-567"/>
        <w:jc w:val="both"/>
        <w:rPr>
          <w:sz w:val="26"/>
          <w:szCs w:val="26"/>
        </w:rPr>
      </w:pPr>
      <w:r w:rsidRPr="00AA4503">
        <w:rPr>
          <w:b/>
          <w:sz w:val="26"/>
          <w:szCs w:val="26"/>
        </w:rPr>
        <w:t>Решили</w:t>
      </w:r>
      <w:r w:rsidRPr="00AA4503">
        <w:rPr>
          <w:sz w:val="26"/>
          <w:szCs w:val="26"/>
        </w:rPr>
        <w:t>: решение принято единогласно</w:t>
      </w:r>
    </w:p>
    <w:p w:rsidR="00120772" w:rsidRDefault="00052D16" w:rsidP="005F7955">
      <w:pPr>
        <w:ind w:left="-567"/>
        <w:jc w:val="both"/>
        <w:rPr>
          <w:sz w:val="26"/>
          <w:szCs w:val="26"/>
        </w:rPr>
      </w:pPr>
      <w:r w:rsidRPr="00AA4503">
        <w:rPr>
          <w:sz w:val="26"/>
          <w:szCs w:val="26"/>
        </w:rPr>
        <w:t xml:space="preserve">  </w:t>
      </w:r>
    </w:p>
    <w:p w:rsidR="00120772" w:rsidRDefault="00120772" w:rsidP="005F7955">
      <w:pPr>
        <w:tabs>
          <w:tab w:val="left" w:pos="540"/>
        </w:tabs>
        <w:ind w:left="-567"/>
        <w:jc w:val="both"/>
        <w:rPr>
          <w:b/>
          <w:sz w:val="26"/>
          <w:szCs w:val="26"/>
        </w:rPr>
      </w:pPr>
      <w:r w:rsidRPr="00120772">
        <w:rPr>
          <w:b/>
          <w:sz w:val="26"/>
          <w:szCs w:val="26"/>
        </w:rPr>
        <w:t xml:space="preserve">Слушали </w:t>
      </w:r>
      <w:r w:rsidR="006E21BE">
        <w:rPr>
          <w:b/>
          <w:sz w:val="26"/>
          <w:szCs w:val="26"/>
        </w:rPr>
        <w:t>Ершову Елену Александровну</w:t>
      </w:r>
      <w:r>
        <w:rPr>
          <w:b/>
          <w:sz w:val="26"/>
          <w:szCs w:val="26"/>
        </w:rPr>
        <w:t>,</w:t>
      </w:r>
      <w:r w:rsidR="00CC0CAC">
        <w:rPr>
          <w:b/>
          <w:sz w:val="26"/>
          <w:szCs w:val="26"/>
        </w:rPr>
        <w:t xml:space="preserve"> </w:t>
      </w:r>
      <w:r w:rsidR="006E21BE">
        <w:rPr>
          <w:b/>
          <w:sz w:val="26"/>
          <w:szCs w:val="26"/>
        </w:rPr>
        <w:t>начальника отдела экономического прогнозирования и планирования</w:t>
      </w:r>
      <w:r>
        <w:rPr>
          <w:b/>
          <w:sz w:val="26"/>
          <w:szCs w:val="26"/>
        </w:rPr>
        <w:t>.</w:t>
      </w:r>
    </w:p>
    <w:p w:rsidR="00120772" w:rsidRDefault="00120772" w:rsidP="005F7955">
      <w:pPr>
        <w:tabs>
          <w:tab w:val="left" w:pos="540"/>
        </w:tabs>
        <w:ind w:left="-567"/>
        <w:jc w:val="both"/>
        <w:rPr>
          <w:b/>
          <w:sz w:val="26"/>
          <w:szCs w:val="26"/>
        </w:rPr>
      </w:pPr>
    </w:p>
    <w:p w:rsidR="00B734A7" w:rsidRDefault="006E21BE" w:rsidP="005F7955">
      <w:pPr>
        <w:ind w:left="-567"/>
        <w:jc w:val="both"/>
        <w:rPr>
          <w:bCs/>
          <w:sz w:val="26"/>
          <w:szCs w:val="26"/>
        </w:rPr>
      </w:pPr>
      <w:r w:rsidRPr="00715E18">
        <w:rPr>
          <w:bCs/>
          <w:sz w:val="26"/>
          <w:szCs w:val="26"/>
        </w:rPr>
        <w:t>«</w:t>
      </w:r>
      <w:r w:rsidRPr="00715E18">
        <w:rPr>
          <w:rStyle w:val="s5"/>
          <w:bCs/>
          <w:color w:val="000000"/>
          <w:sz w:val="26"/>
          <w:szCs w:val="26"/>
        </w:rPr>
        <w:t>О внесении изменений в решение</w:t>
      </w:r>
      <w:r>
        <w:rPr>
          <w:rStyle w:val="s5"/>
          <w:bCs/>
          <w:color w:val="000000"/>
          <w:sz w:val="26"/>
          <w:szCs w:val="26"/>
        </w:rPr>
        <w:t xml:space="preserve"> </w:t>
      </w:r>
      <w:r w:rsidRPr="00715E18">
        <w:rPr>
          <w:rStyle w:val="s2"/>
          <w:bCs/>
          <w:color w:val="000000"/>
          <w:sz w:val="26"/>
          <w:szCs w:val="26"/>
        </w:rPr>
        <w:t>районной Думы от 31.01.2018 № 192</w:t>
      </w:r>
      <w:r>
        <w:rPr>
          <w:rStyle w:val="s2"/>
          <w:bCs/>
          <w:color w:val="000000"/>
          <w:sz w:val="26"/>
          <w:szCs w:val="26"/>
        </w:rPr>
        <w:t xml:space="preserve"> </w:t>
      </w:r>
      <w:r w:rsidRPr="00715E18">
        <w:rPr>
          <w:bCs/>
          <w:sz w:val="26"/>
          <w:szCs w:val="26"/>
        </w:rPr>
        <w:t>«Об одобрении перечня проектов народных инициатив Черемховского районного муниципального образования на 2018 год»</w:t>
      </w:r>
      <w:r>
        <w:rPr>
          <w:bCs/>
          <w:sz w:val="26"/>
          <w:szCs w:val="26"/>
        </w:rPr>
        <w:t>.</w:t>
      </w:r>
    </w:p>
    <w:p w:rsidR="00B734A7" w:rsidRDefault="00B734A7" w:rsidP="005F7955">
      <w:pPr>
        <w:ind w:left="-567"/>
        <w:jc w:val="both"/>
        <w:rPr>
          <w:bCs/>
          <w:sz w:val="26"/>
          <w:szCs w:val="26"/>
        </w:rPr>
      </w:pPr>
    </w:p>
    <w:p w:rsidR="00B734A7" w:rsidRPr="00B734A7" w:rsidRDefault="00CC0CAC" w:rsidP="005F7955">
      <w:pPr>
        <w:ind w:left="-567"/>
        <w:jc w:val="both"/>
        <w:rPr>
          <w:bCs/>
          <w:sz w:val="26"/>
          <w:szCs w:val="26"/>
        </w:rPr>
      </w:pPr>
      <w:r w:rsidRPr="00EB1990">
        <w:rPr>
          <w:szCs w:val="28"/>
        </w:rPr>
        <w:lastRenderedPageBreak/>
        <w:t xml:space="preserve"> </w:t>
      </w:r>
      <w:r w:rsidR="00B734A7" w:rsidRPr="00B734A7">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Иркутской области о</w:t>
      </w:r>
      <w:r w:rsidR="00B734A7">
        <w:rPr>
          <w:sz w:val="26"/>
          <w:szCs w:val="26"/>
        </w:rPr>
        <w:t xml:space="preserve">т 30 января 2018 года  </w:t>
      </w:r>
      <w:r w:rsidR="00B734A7" w:rsidRPr="00B734A7">
        <w:rPr>
          <w:sz w:val="26"/>
          <w:szCs w:val="26"/>
        </w:rPr>
        <w:t>№ 45-пп «О предоставлении и расходовании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проектов народных инициатив на 2018 год», руководствуясь статьями 34, 51 Устава Черемховского районного муниципального образования, Дума Черемховского районного муниципального образования</w:t>
      </w:r>
      <w:r w:rsidR="00B734A7">
        <w:rPr>
          <w:bCs/>
          <w:sz w:val="26"/>
          <w:szCs w:val="26"/>
        </w:rPr>
        <w:t xml:space="preserve"> решила:</w:t>
      </w:r>
    </w:p>
    <w:p w:rsidR="00B734A7" w:rsidRPr="00B734A7" w:rsidRDefault="00B734A7" w:rsidP="005F7955">
      <w:pPr>
        <w:ind w:left="-567" w:firstLine="567"/>
        <w:jc w:val="center"/>
        <w:rPr>
          <w:b/>
          <w:bCs/>
          <w:sz w:val="26"/>
          <w:szCs w:val="26"/>
        </w:rPr>
      </w:pPr>
    </w:p>
    <w:p w:rsidR="00B734A7" w:rsidRPr="00B734A7" w:rsidRDefault="00B734A7" w:rsidP="005F7955">
      <w:pPr>
        <w:ind w:left="-567" w:firstLine="709"/>
        <w:jc w:val="both"/>
        <w:rPr>
          <w:color w:val="000000"/>
          <w:sz w:val="26"/>
          <w:szCs w:val="26"/>
          <w:shd w:val="clear" w:color="auto" w:fill="FFFFFF"/>
        </w:rPr>
      </w:pPr>
      <w:r w:rsidRPr="00B734A7">
        <w:rPr>
          <w:sz w:val="26"/>
          <w:szCs w:val="26"/>
        </w:rPr>
        <w:t>1.</w:t>
      </w:r>
      <w:r w:rsidRPr="00B734A7">
        <w:rPr>
          <w:sz w:val="26"/>
          <w:szCs w:val="26"/>
        </w:rPr>
        <w:tab/>
      </w:r>
      <w:r w:rsidRPr="00B734A7">
        <w:rPr>
          <w:color w:val="000000"/>
          <w:sz w:val="26"/>
          <w:szCs w:val="26"/>
          <w:shd w:val="clear" w:color="auto" w:fill="FFFFFF"/>
        </w:rPr>
        <w:t>Внести в «Перечень проектов народных инициатив Черемховского районного муниципального образования на 2018 год» - приложение к решению Думы Черемховского районного муниципального образования от</w:t>
      </w:r>
      <w:r w:rsidRPr="00B734A7">
        <w:rPr>
          <w:rStyle w:val="s2"/>
          <w:bCs/>
          <w:color w:val="000000"/>
          <w:sz w:val="26"/>
          <w:szCs w:val="26"/>
        </w:rPr>
        <w:t xml:space="preserve"> 31.01.2018       № 192 </w:t>
      </w:r>
      <w:r w:rsidRPr="00B734A7">
        <w:rPr>
          <w:bCs/>
          <w:sz w:val="26"/>
          <w:szCs w:val="26"/>
        </w:rPr>
        <w:t>«Об одобрении перечня проектов народных инициатив Черемховского районного муниципального образования на 2018 год» (далее – Перечень)</w:t>
      </w:r>
      <w:r w:rsidRPr="00B734A7">
        <w:rPr>
          <w:sz w:val="26"/>
          <w:szCs w:val="26"/>
        </w:rPr>
        <w:t xml:space="preserve"> следующие изменения:</w:t>
      </w:r>
    </w:p>
    <w:p w:rsidR="00B734A7" w:rsidRPr="00B734A7" w:rsidRDefault="00B734A7" w:rsidP="005F7955">
      <w:pPr>
        <w:pStyle w:val="p9"/>
        <w:shd w:val="clear" w:color="auto" w:fill="FFFFFF"/>
        <w:tabs>
          <w:tab w:val="left" w:pos="1134"/>
        </w:tabs>
        <w:spacing w:before="0" w:beforeAutospacing="0" w:after="0" w:afterAutospacing="0"/>
        <w:ind w:left="-567" w:firstLine="709"/>
        <w:jc w:val="both"/>
        <w:rPr>
          <w:sz w:val="26"/>
          <w:szCs w:val="26"/>
        </w:rPr>
      </w:pPr>
      <w:r w:rsidRPr="00B734A7">
        <w:rPr>
          <w:sz w:val="26"/>
          <w:szCs w:val="26"/>
        </w:rPr>
        <w:t>1.1. пункт 10 Перечня изложить в следующей редакции: «Замена оконных и дверных блоков в здании МКДОУ д/сад с. Новогромово»;</w:t>
      </w:r>
    </w:p>
    <w:p w:rsidR="00B734A7" w:rsidRDefault="00B734A7" w:rsidP="005F7955">
      <w:pPr>
        <w:pStyle w:val="p9"/>
        <w:shd w:val="clear" w:color="auto" w:fill="FFFFFF"/>
        <w:tabs>
          <w:tab w:val="left" w:pos="1134"/>
        </w:tabs>
        <w:spacing w:before="0" w:beforeAutospacing="0" w:after="0" w:afterAutospacing="0"/>
        <w:ind w:left="-567" w:firstLine="709"/>
        <w:jc w:val="both"/>
        <w:rPr>
          <w:sz w:val="26"/>
          <w:szCs w:val="26"/>
        </w:rPr>
      </w:pPr>
      <w:r w:rsidRPr="00B734A7">
        <w:rPr>
          <w:sz w:val="26"/>
          <w:szCs w:val="26"/>
        </w:rPr>
        <w:t>1.2. пункт 11 Перечня изложить в следующей редакции: «Частичная замена оконных блоков в здании МКДОУ д/сад с. Рысево».</w:t>
      </w:r>
    </w:p>
    <w:p w:rsidR="00B734A7" w:rsidRPr="00B734A7" w:rsidRDefault="00B734A7" w:rsidP="005F7955">
      <w:pPr>
        <w:pStyle w:val="p9"/>
        <w:shd w:val="clear" w:color="auto" w:fill="FFFFFF"/>
        <w:tabs>
          <w:tab w:val="left" w:pos="1134"/>
        </w:tabs>
        <w:spacing w:before="0" w:beforeAutospacing="0" w:after="0" w:afterAutospacing="0"/>
        <w:ind w:left="-567" w:firstLine="709"/>
        <w:jc w:val="both"/>
        <w:rPr>
          <w:sz w:val="26"/>
          <w:szCs w:val="26"/>
        </w:rPr>
      </w:pPr>
    </w:p>
    <w:p w:rsidR="00905078" w:rsidRPr="00AA4503" w:rsidRDefault="00905078" w:rsidP="005F7955">
      <w:pPr>
        <w:pStyle w:val="a8"/>
        <w:ind w:left="-567"/>
        <w:jc w:val="both"/>
        <w:rPr>
          <w:b/>
          <w:sz w:val="26"/>
          <w:szCs w:val="26"/>
        </w:rPr>
      </w:pPr>
      <w:r w:rsidRPr="00AA4503">
        <w:rPr>
          <w:b/>
          <w:sz w:val="26"/>
          <w:szCs w:val="26"/>
        </w:rPr>
        <w:t>Слушали:</w:t>
      </w:r>
    </w:p>
    <w:p w:rsidR="00905078" w:rsidRPr="00AA4503" w:rsidRDefault="00B734A7" w:rsidP="005F7955">
      <w:pPr>
        <w:ind w:left="-567"/>
        <w:jc w:val="both"/>
        <w:rPr>
          <w:sz w:val="26"/>
          <w:szCs w:val="26"/>
        </w:rPr>
      </w:pPr>
      <w:r>
        <w:rPr>
          <w:b/>
          <w:i/>
          <w:sz w:val="26"/>
          <w:szCs w:val="26"/>
        </w:rPr>
        <w:t>Ярошевич</w:t>
      </w:r>
      <w:r w:rsidR="00905078" w:rsidRPr="00AA4503">
        <w:rPr>
          <w:b/>
          <w:i/>
          <w:sz w:val="26"/>
          <w:szCs w:val="26"/>
        </w:rPr>
        <w:t xml:space="preserve"> Т. А</w:t>
      </w:r>
      <w:r w:rsidR="00905078" w:rsidRPr="00AA4503">
        <w:rPr>
          <w:sz w:val="26"/>
          <w:szCs w:val="26"/>
        </w:rPr>
        <w:t>.: какие будут вопросы?</w:t>
      </w:r>
    </w:p>
    <w:p w:rsidR="00905078" w:rsidRPr="00AA4503" w:rsidRDefault="00905078" w:rsidP="005F7955">
      <w:pPr>
        <w:ind w:left="-567"/>
        <w:jc w:val="both"/>
        <w:rPr>
          <w:sz w:val="26"/>
          <w:szCs w:val="26"/>
        </w:rPr>
      </w:pPr>
      <w:r w:rsidRPr="00AA4503">
        <w:rPr>
          <w:sz w:val="26"/>
          <w:szCs w:val="26"/>
        </w:rPr>
        <w:t>предложения?</w:t>
      </w:r>
    </w:p>
    <w:p w:rsidR="00905078" w:rsidRPr="00AA4503" w:rsidRDefault="00B734A7" w:rsidP="005F7955">
      <w:pPr>
        <w:ind w:left="-567"/>
        <w:jc w:val="both"/>
        <w:rPr>
          <w:sz w:val="26"/>
          <w:szCs w:val="26"/>
        </w:rPr>
      </w:pPr>
      <w:r>
        <w:rPr>
          <w:b/>
          <w:i/>
          <w:sz w:val="26"/>
          <w:szCs w:val="26"/>
        </w:rPr>
        <w:t>Ярошевич</w:t>
      </w:r>
      <w:r w:rsidR="00905078" w:rsidRPr="00AA4503">
        <w:rPr>
          <w:b/>
          <w:i/>
          <w:sz w:val="26"/>
          <w:szCs w:val="26"/>
        </w:rPr>
        <w:t xml:space="preserve"> Т.А.:</w:t>
      </w:r>
      <w:r w:rsidR="00905078" w:rsidRPr="00AA4503">
        <w:rPr>
          <w:sz w:val="26"/>
          <w:szCs w:val="26"/>
        </w:rPr>
        <w:t xml:space="preserve"> поступило предложение принять данное решение?</w:t>
      </w:r>
    </w:p>
    <w:p w:rsidR="00905078" w:rsidRPr="00AA4503" w:rsidRDefault="00905078" w:rsidP="005F7955">
      <w:pPr>
        <w:ind w:left="-567"/>
        <w:jc w:val="both"/>
        <w:rPr>
          <w:sz w:val="26"/>
          <w:szCs w:val="26"/>
        </w:rPr>
      </w:pPr>
      <w:r w:rsidRPr="00AA4503">
        <w:rPr>
          <w:sz w:val="26"/>
          <w:szCs w:val="26"/>
        </w:rPr>
        <w:t>прошу голосовать?</w:t>
      </w:r>
    </w:p>
    <w:p w:rsidR="00905078" w:rsidRPr="00AA4503" w:rsidRDefault="00B734A7" w:rsidP="005F7955">
      <w:pPr>
        <w:ind w:left="-567"/>
        <w:jc w:val="both"/>
        <w:rPr>
          <w:b/>
          <w:sz w:val="26"/>
          <w:szCs w:val="26"/>
        </w:rPr>
      </w:pPr>
      <w:r>
        <w:rPr>
          <w:sz w:val="26"/>
          <w:szCs w:val="26"/>
        </w:rPr>
        <w:t>за – 10</w:t>
      </w:r>
      <w:r w:rsidR="00905078" w:rsidRPr="00AA4503">
        <w:rPr>
          <w:sz w:val="26"/>
          <w:szCs w:val="26"/>
        </w:rPr>
        <w:t xml:space="preserve"> депутатов</w:t>
      </w:r>
    </w:p>
    <w:p w:rsidR="00905078" w:rsidRPr="00AA4503" w:rsidRDefault="00905078" w:rsidP="005F7955">
      <w:pPr>
        <w:ind w:left="-567"/>
        <w:jc w:val="both"/>
        <w:rPr>
          <w:sz w:val="26"/>
          <w:szCs w:val="26"/>
        </w:rPr>
      </w:pPr>
      <w:r w:rsidRPr="00AA4503">
        <w:rPr>
          <w:sz w:val="26"/>
          <w:szCs w:val="26"/>
        </w:rPr>
        <w:t>против – нет</w:t>
      </w:r>
    </w:p>
    <w:p w:rsidR="00905078" w:rsidRPr="00AA4503" w:rsidRDefault="00905078" w:rsidP="005F7955">
      <w:pPr>
        <w:ind w:left="-567"/>
        <w:jc w:val="both"/>
        <w:rPr>
          <w:sz w:val="26"/>
          <w:szCs w:val="26"/>
        </w:rPr>
      </w:pPr>
      <w:r w:rsidRPr="00AA4503">
        <w:rPr>
          <w:sz w:val="26"/>
          <w:szCs w:val="26"/>
        </w:rPr>
        <w:t>воздержались – нет</w:t>
      </w:r>
    </w:p>
    <w:p w:rsidR="00905078" w:rsidRDefault="00905078" w:rsidP="005F7955">
      <w:pPr>
        <w:pStyle w:val="a8"/>
        <w:ind w:left="-567"/>
        <w:jc w:val="both"/>
        <w:rPr>
          <w:sz w:val="26"/>
          <w:szCs w:val="26"/>
        </w:rPr>
      </w:pPr>
      <w:r w:rsidRPr="00AA4503">
        <w:rPr>
          <w:b/>
          <w:sz w:val="26"/>
          <w:szCs w:val="26"/>
        </w:rPr>
        <w:t>Решили</w:t>
      </w:r>
      <w:r w:rsidRPr="00AA4503">
        <w:rPr>
          <w:sz w:val="26"/>
          <w:szCs w:val="26"/>
        </w:rPr>
        <w:t>: решение принято единогласно.</w:t>
      </w:r>
    </w:p>
    <w:p w:rsidR="00B734A7" w:rsidRDefault="00B734A7" w:rsidP="005F7955">
      <w:pPr>
        <w:pStyle w:val="a8"/>
        <w:jc w:val="both"/>
        <w:rPr>
          <w:sz w:val="26"/>
          <w:szCs w:val="26"/>
        </w:rPr>
      </w:pPr>
    </w:p>
    <w:p w:rsidR="00B734A7" w:rsidRDefault="00B734A7" w:rsidP="005F7955">
      <w:pPr>
        <w:pStyle w:val="a8"/>
        <w:ind w:left="-567"/>
        <w:jc w:val="both"/>
        <w:rPr>
          <w:b/>
          <w:sz w:val="26"/>
          <w:szCs w:val="26"/>
        </w:rPr>
      </w:pPr>
      <w:r w:rsidRPr="00B734A7">
        <w:rPr>
          <w:b/>
          <w:sz w:val="26"/>
          <w:szCs w:val="26"/>
        </w:rPr>
        <w:t>Слушали Пежемскую Владлену Борисовну, председателя комитета по управлению муниципальным имуществом.</w:t>
      </w:r>
    </w:p>
    <w:p w:rsidR="00B734A7" w:rsidRDefault="00B734A7" w:rsidP="005F7955">
      <w:pPr>
        <w:pStyle w:val="a8"/>
        <w:ind w:left="-567"/>
        <w:jc w:val="both"/>
        <w:rPr>
          <w:b/>
          <w:sz w:val="26"/>
          <w:szCs w:val="26"/>
        </w:rPr>
      </w:pPr>
    </w:p>
    <w:p w:rsidR="00B734A7" w:rsidRDefault="00B734A7" w:rsidP="005F7955">
      <w:pPr>
        <w:widowControl w:val="0"/>
        <w:ind w:left="-567"/>
        <w:jc w:val="both"/>
        <w:rPr>
          <w:sz w:val="26"/>
          <w:szCs w:val="26"/>
        </w:rPr>
      </w:pPr>
      <w:r>
        <w:rPr>
          <w:sz w:val="26"/>
          <w:szCs w:val="26"/>
        </w:rPr>
        <w:t>«О внесении изменений в прогнозный план (программу) приватизации муниципального имущества Черемховского районного муниципального образования на 2108-2020 годы, утвержденный решением думы Черемховского районного муниципального образования от 31.01.2018 № 194».</w:t>
      </w:r>
    </w:p>
    <w:p w:rsidR="00B734A7" w:rsidRPr="00B734A7" w:rsidRDefault="00B734A7" w:rsidP="005F7955">
      <w:pPr>
        <w:pStyle w:val="a8"/>
        <w:ind w:left="-567"/>
        <w:jc w:val="both"/>
        <w:rPr>
          <w:b/>
          <w:sz w:val="26"/>
          <w:szCs w:val="26"/>
        </w:rPr>
      </w:pPr>
    </w:p>
    <w:p w:rsidR="00B734A7" w:rsidRPr="00B734A7" w:rsidRDefault="00B734A7" w:rsidP="005F7955">
      <w:pPr>
        <w:ind w:left="-567"/>
        <w:jc w:val="both"/>
        <w:rPr>
          <w:sz w:val="26"/>
          <w:szCs w:val="26"/>
        </w:rPr>
      </w:pPr>
      <w:r w:rsidRPr="00B734A7">
        <w:rPr>
          <w:spacing w:val="-4"/>
          <w:sz w:val="26"/>
          <w:szCs w:val="26"/>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B734A7">
        <w:rPr>
          <w:sz w:val="26"/>
          <w:szCs w:val="26"/>
        </w:rPr>
        <w:t xml:space="preserve">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 добавив в раздел 1 Недвижимое имущество на 2018 год объект - 1-этажное деревянное нежилое здание, расположенное по адресу: Иркутская область, Черемховский район, с. Голуметь, ул. Советская, 45Б (данное нежилое здание планировалось к продаже в 2019 году, но в связи с востребованностью данного объекта было принято решение о переносе сроков продажи данного здания).</w:t>
      </w:r>
    </w:p>
    <w:p w:rsidR="00B734A7" w:rsidRPr="00B734A7" w:rsidRDefault="00B734A7" w:rsidP="005F7955">
      <w:pPr>
        <w:ind w:left="-567" w:firstLine="540"/>
        <w:jc w:val="both"/>
        <w:rPr>
          <w:sz w:val="26"/>
          <w:szCs w:val="26"/>
        </w:rPr>
      </w:pPr>
      <w:r w:rsidRPr="00B734A7">
        <w:rPr>
          <w:sz w:val="26"/>
          <w:szCs w:val="26"/>
        </w:rPr>
        <w:t xml:space="preserve">Выше указанный объект планируются выставить на аукцион в </w:t>
      </w:r>
      <w:r w:rsidRPr="00B734A7">
        <w:rPr>
          <w:sz w:val="26"/>
          <w:szCs w:val="26"/>
          <w:lang w:val="en-US"/>
        </w:rPr>
        <w:t>II</w:t>
      </w:r>
      <w:r w:rsidRPr="00B734A7">
        <w:rPr>
          <w:sz w:val="26"/>
          <w:szCs w:val="26"/>
        </w:rPr>
        <w:t xml:space="preserve"> квартале 2018 года с целью пополнения доходной части бюджета Черемховского районного муниципального образования</w:t>
      </w:r>
      <w:r w:rsidRPr="00B734A7">
        <w:rPr>
          <w:spacing w:val="-4"/>
          <w:sz w:val="26"/>
          <w:szCs w:val="26"/>
        </w:rPr>
        <w:t>.</w:t>
      </w:r>
    </w:p>
    <w:p w:rsidR="00B734A7" w:rsidRPr="00B734A7" w:rsidRDefault="00B734A7" w:rsidP="005F7955">
      <w:pPr>
        <w:ind w:left="-567"/>
        <w:jc w:val="both"/>
        <w:rPr>
          <w:color w:val="000000"/>
          <w:spacing w:val="-5"/>
          <w:sz w:val="26"/>
          <w:szCs w:val="26"/>
        </w:rPr>
      </w:pPr>
      <w:r w:rsidRPr="00B734A7">
        <w:rPr>
          <w:sz w:val="26"/>
          <w:szCs w:val="26"/>
        </w:rPr>
        <w:lastRenderedPageBreak/>
        <w:t xml:space="preserve">        Начальная цена будет установлена на основании отчета об оценке рыночной стоимости</w:t>
      </w:r>
      <w:r w:rsidRPr="00B734A7">
        <w:rPr>
          <w:color w:val="000000"/>
          <w:spacing w:val="-5"/>
          <w:sz w:val="26"/>
          <w:szCs w:val="26"/>
        </w:rPr>
        <w:t xml:space="preserve"> объектов оценки в соответствии с  </w:t>
      </w:r>
      <w:r w:rsidRPr="00B734A7">
        <w:rPr>
          <w:color w:val="000000"/>
          <w:sz w:val="26"/>
          <w:szCs w:val="26"/>
        </w:rPr>
        <w:t>Федеральным законом от 29.07.1998 № 135-ФЗ «Об оценочной деятельности в Российской Федерации»</w:t>
      </w:r>
      <w:r w:rsidRPr="00B734A7">
        <w:rPr>
          <w:color w:val="000000"/>
          <w:spacing w:val="-5"/>
          <w:sz w:val="26"/>
          <w:szCs w:val="26"/>
        </w:rPr>
        <w:t>.</w:t>
      </w:r>
    </w:p>
    <w:p w:rsidR="00B734A7" w:rsidRDefault="00B734A7" w:rsidP="005F7955">
      <w:pPr>
        <w:pStyle w:val="a8"/>
        <w:ind w:left="-567"/>
        <w:jc w:val="both"/>
        <w:rPr>
          <w:sz w:val="26"/>
          <w:szCs w:val="26"/>
        </w:rPr>
      </w:pPr>
    </w:p>
    <w:p w:rsidR="00B734A7" w:rsidRPr="00AA4503" w:rsidRDefault="00B734A7" w:rsidP="005F7955">
      <w:pPr>
        <w:pStyle w:val="a8"/>
        <w:ind w:left="-567"/>
        <w:jc w:val="both"/>
        <w:rPr>
          <w:b/>
          <w:sz w:val="26"/>
          <w:szCs w:val="26"/>
        </w:rPr>
      </w:pPr>
      <w:r w:rsidRPr="00AA4503">
        <w:rPr>
          <w:b/>
          <w:sz w:val="26"/>
          <w:szCs w:val="26"/>
        </w:rPr>
        <w:t>Слушали:</w:t>
      </w:r>
    </w:p>
    <w:p w:rsidR="00B734A7" w:rsidRPr="00AA4503" w:rsidRDefault="00B734A7" w:rsidP="005F7955">
      <w:pPr>
        <w:ind w:left="-567"/>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B734A7" w:rsidRPr="00AA4503" w:rsidRDefault="00B734A7" w:rsidP="005F7955">
      <w:pPr>
        <w:ind w:left="-567"/>
        <w:jc w:val="both"/>
        <w:rPr>
          <w:sz w:val="26"/>
          <w:szCs w:val="26"/>
        </w:rPr>
      </w:pPr>
      <w:r w:rsidRPr="00AA4503">
        <w:rPr>
          <w:sz w:val="26"/>
          <w:szCs w:val="26"/>
        </w:rPr>
        <w:t>предложения?</w:t>
      </w:r>
    </w:p>
    <w:p w:rsidR="00B734A7" w:rsidRPr="00AA4503" w:rsidRDefault="00B734A7" w:rsidP="005F7955">
      <w:pPr>
        <w:ind w:left="-567"/>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B734A7" w:rsidRPr="00AA4503" w:rsidRDefault="00B734A7" w:rsidP="005F7955">
      <w:pPr>
        <w:ind w:left="-567"/>
        <w:jc w:val="both"/>
        <w:rPr>
          <w:sz w:val="26"/>
          <w:szCs w:val="26"/>
        </w:rPr>
      </w:pPr>
      <w:r w:rsidRPr="00AA4503">
        <w:rPr>
          <w:sz w:val="26"/>
          <w:szCs w:val="26"/>
        </w:rPr>
        <w:t>прошу голосовать?</w:t>
      </w:r>
    </w:p>
    <w:p w:rsidR="00B734A7" w:rsidRPr="00AA4503" w:rsidRDefault="00B734A7" w:rsidP="005F7955">
      <w:pPr>
        <w:ind w:left="-567"/>
        <w:jc w:val="both"/>
        <w:rPr>
          <w:b/>
          <w:sz w:val="26"/>
          <w:szCs w:val="26"/>
        </w:rPr>
      </w:pPr>
      <w:r>
        <w:rPr>
          <w:sz w:val="26"/>
          <w:szCs w:val="26"/>
        </w:rPr>
        <w:t>за – 10</w:t>
      </w:r>
      <w:r w:rsidRPr="00AA4503">
        <w:rPr>
          <w:sz w:val="26"/>
          <w:szCs w:val="26"/>
        </w:rPr>
        <w:t xml:space="preserve"> депутатов</w:t>
      </w:r>
    </w:p>
    <w:p w:rsidR="00B734A7" w:rsidRPr="00AA4503" w:rsidRDefault="00B734A7" w:rsidP="005F7955">
      <w:pPr>
        <w:ind w:left="-567"/>
        <w:jc w:val="both"/>
        <w:rPr>
          <w:sz w:val="26"/>
          <w:szCs w:val="26"/>
        </w:rPr>
      </w:pPr>
      <w:r w:rsidRPr="00AA4503">
        <w:rPr>
          <w:sz w:val="26"/>
          <w:szCs w:val="26"/>
        </w:rPr>
        <w:t>против – нет</w:t>
      </w:r>
    </w:p>
    <w:p w:rsidR="00B734A7" w:rsidRPr="00AA4503" w:rsidRDefault="00B734A7" w:rsidP="005F7955">
      <w:pPr>
        <w:ind w:left="-567"/>
        <w:jc w:val="both"/>
        <w:rPr>
          <w:sz w:val="26"/>
          <w:szCs w:val="26"/>
        </w:rPr>
      </w:pPr>
      <w:r w:rsidRPr="00AA4503">
        <w:rPr>
          <w:sz w:val="26"/>
          <w:szCs w:val="26"/>
        </w:rPr>
        <w:t>воздержались – нет</w:t>
      </w:r>
    </w:p>
    <w:p w:rsidR="00B734A7" w:rsidRDefault="00B734A7" w:rsidP="005F7955">
      <w:pPr>
        <w:pStyle w:val="a8"/>
        <w:ind w:left="-567"/>
        <w:jc w:val="both"/>
        <w:rPr>
          <w:sz w:val="26"/>
          <w:szCs w:val="26"/>
        </w:rPr>
      </w:pPr>
      <w:r w:rsidRPr="00AA4503">
        <w:rPr>
          <w:b/>
          <w:sz w:val="26"/>
          <w:szCs w:val="26"/>
        </w:rPr>
        <w:t>Решили</w:t>
      </w:r>
      <w:r w:rsidRPr="00AA4503">
        <w:rPr>
          <w:sz w:val="26"/>
          <w:szCs w:val="26"/>
        </w:rPr>
        <w:t>: решение принято единогласно.</w:t>
      </w:r>
    </w:p>
    <w:p w:rsidR="00B734A7" w:rsidRDefault="00B734A7" w:rsidP="005F7955">
      <w:pPr>
        <w:pStyle w:val="a8"/>
        <w:ind w:left="-567"/>
        <w:jc w:val="both"/>
        <w:rPr>
          <w:sz w:val="26"/>
          <w:szCs w:val="26"/>
        </w:rPr>
      </w:pPr>
    </w:p>
    <w:p w:rsidR="00B734A7" w:rsidRDefault="00B734A7" w:rsidP="005F7955">
      <w:pPr>
        <w:pStyle w:val="a8"/>
        <w:ind w:left="-567"/>
        <w:jc w:val="both"/>
        <w:rPr>
          <w:sz w:val="26"/>
          <w:szCs w:val="26"/>
        </w:rPr>
      </w:pPr>
      <w:r>
        <w:rPr>
          <w:sz w:val="26"/>
          <w:szCs w:val="26"/>
        </w:rPr>
        <w:t>Слушали Кудлай Анну Анатольевну, председателя Контрольно-счетной палаты.</w:t>
      </w:r>
    </w:p>
    <w:p w:rsidR="00B734A7" w:rsidRDefault="00B734A7" w:rsidP="005F7955">
      <w:pPr>
        <w:pStyle w:val="a8"/>
        <w:ind w:left="-567"/>
        <w:jc w:val="both"/>
        <w:rPr>
          <w:sz w:val="26"/>
          <w:szCs w:val="26"/>
        </w:rPr>
      </w:pPr>
    </w:p>
    <w:p w:rsidR="00B734A7" w:rsidRDefault="00B734A7" w:rsidP="005F7955">
      <w:pPr>
        <w:widowControl w:val="0"/>
        <w:ind w:left="-567"/>
        <w:jc w:val="both"/>
        <w:rPr>
          <w:sz w:val="26"/>
          <w:szCs w:val="26"/>
        </w:rPr>
      </w:pPr>
      <w:r>
        <w:rPr>
          <w:sz w:val="26"/>
          <w:szCs w:val="26"/>
        </w:rPr>
        <w:t>«Об отчете о деятельности Контрольно-счетной палаты Черемховского районного муниципального образования за 2017  год».</w:t>
      </w:r>
    </w:p>
    <w:p w:rsidR="00B734A7" w:rsidRDefault="00B734A7" w:rsidP="005F7955">
      <w:pPr>
        <w:pStyle w:val="a8"/>
        <w:ind w:left="-567"/>
        <w:jc w:val="both"/>
        <w:rPr>
          <w:sz w:val="26"/>
          <w:szCs w:val="26"/>
        </w:rPr>
      </w:pPr>
    </w:p>
    <w:p w:rsidR="00B734A7" w:rsidRPr="00B734A7" w:rsidRDefault="00B734A7" w:rsidP="005F7955">
      <w:pPr>
        <w:pStyle w:val="a5"/>
        <w:tabs>
          <w:tab w:val="left" w:pos="0"/>
          <w:tab w:val="left" w:pos="1134"/>
        </w:tabs>
        <w:ind w:left="-567" w:firstLine="709"/>
        <w:jc w:val="both"/>
        <w:rPr>
          <w:sz w:val="26"/>
          <w:szCs w:val="26"/>
        </w:rPr>
      </w:pPr>
      <w:r w:rsidRPr="00B734A7">
        <w:rPr>
          <w:rFonts w:eastAsia="Times New Roman"/>
          <w:sz w:val="26"/>
          <w:szCs w:val="26"/>
          <w:lang w:eastAsia="ru-RU"/>
        </w:rPr>
        <w:t xml:space="preserve">Отчет о деятельности Контрольно-счетной палаты </w:t>
      </w:r>
      <w:r w:rsidRPr="00B734A7">
        <w:rPr>
          <w:sz w:val="26"/>
          <w:szCs w:val="26"/>
          <w:lang w:eastAsia="ru-RU"/>
        </w:rPr>
        <w:t>Черемховского районного муниципального образования</w:t>
      </w:r>
      <w:r w:rsidRPr="00B734A7">
        <w:rPr>
          <w:rFonts w:eastAsia="Times New Roman"/>
          <w:sz w:val="26"/>
          <w:szCs w:val="26"/>
          <w:lang w:eastAsia="ru-RU"/>
        </w:rPr>
        <w:t xml:space="preserve"> за 2017 год подготовлен в соответствии со статьей 19 </w:t>
      </w:r>
      <w:r w:rsidRPr="00B734A7">
        <w:rPr>
          <w:sz w:val="26"/>
          <w:szCs w:val="26"/>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Черемховского районного муниципального образования (далее – Положение о КСП), утвержденного решением Думы от 06.03.2012 № 192, Стандарта организации деятельности «Подготовка годового отчета о работе Контрольно-счетной палаты Черемховского районного муниципального образования», утвержденного распоряжением председателя КСП от 25.09.2013 № 22-р.</w:t>
      </w:r>
    </w:p>
    <w:p w:rsidR="00B734A7" w:rsidRPr="00B734A7" w:rsidRDefault="00B734A7" w:rsidP="005F7955">
      <w:pPr>
        <w:ind w:left="-567" w:firstLine="709"/>
        <w:jc w:val="both"/>
        <w:rPr>
          <w:sz w:val="26"/>
          <w:szCs w:val="26"/>
        </w:rPr>
      </w:pPr>
      <w:r w:rsidRPr="00B734A7">
        <w:rPr>
          <w:sz w:val="26"/>
          <w:szCs w:val="26"/>
        </w:rPr>
        <w:t xml:space="preserve"> Контрольно-счетной палатой проверки осуществляются в соответствии с планом работы. В 2017 году деятельность КСП планировалась  исходя из наличия трудовых ресурсов, обязательности соблюдения процедур и сроков, установленных бюджетным законодательством, </w:t>
      </w:r>
      <w:r w:rsidRPr="00B734A7">
        <w:rPr>
          <w:rFonts w:eastAsia="Calibri"/>
          <w:sz w:val="26"/>
          <w:szCs w:val="26"/>
        </w:rPr>
        <w:t xml:space="preserve">в соответствии с поручениями Думы Черемховского районного муниципального образования, предложениями и запросами мэра района. </w:t>
      </w:r>
      <w:r w:rsidRPr="00B734A7">
        <w:rPr>
          <w:sz w:val="26"/>
          <w:szCs w:val="26"/>
        </w:rPr>
        <w:t xml:space="preserve"> </w:t>
      </w:r>
    </w:p>
    <w:p w:rsidR="00B734A7" w:rsidRPr="00B734A7" w:rsidRDefault="00B734A7" w:rsidP="005F7955">
      <w:pPr>
        <w:tabs>
          <w:tab w:val="left" w:pos="9072"/>
        </w:tabs>
        <w:ind w:left="-567" w:firstLine="709"/>
        <w:contextualSpacing/>
        <w:jc w:val="both"/>
        <w:rPr>
          <w:sz w:val="26"/>
          <w:szCs w:val="26"/>
        </w:rPr>
      </w:pPr>
      <w:r w:rsidRPr="00B734A7">
        <w:rPr>
          <w:sz w:val="26"/>
          <w:szCs w:val="26"/>
        </w:rPr>
        <w:t xml:space="preserve">В отчетном году приоритетным направлением работы стали экспертно-аналитические мероприятия. Усиление акцента на аналитическом направлении работы диктуют тенденции развития муниципального финансового контроля  и поставленные перед ним задачи, такие как сосредоточение работы на предупреждении возможных нарушений и неэффективных затрат. </w:t>
      </w:r>
    </w:p>
    <w:p w:rsidR="00B734A7" w:rsidRPr="00B734A7" w:rsidRDefault="00B734A7" w:rsidP="005F7955">
      <w:pPr>
        <w:ind w:left="-567" w:firstLine="709"/>
        <w:jc w:val="both"/>
        <w:rPr>
          <w:sz w:val="26"/>
          <w:szCs w:val="26"/>
        </w:rPr>
      </w:pPr>
      <w:r w:rsidRPr="00B734A7">
        <w:rPr>
          <w:sz w:val="26"/>
          <w:szCs w:val="26"/>
        </w:rPr>
        <w:t xml:space="preserve">В соответствии с возложенными на контрольно-счетные органы полномочия, деятельность КСП в отчетном году была направлена на:  </w:t>
      </w:r>
    </w:p>
    <w:p w:rsidR="00B734A7" w:rsidRPr="00B734A7" w:rsidRDefault="00B734A7" w:rsidP="005F7955">
      <w:pPr>
        <w:ind w:left="-567" w:firstLine="709"/>
        <w:jc w:val="both"/>
        <w:rPr>
          <w:sz w:val="26"/>
          <w:szCs w:val="26"/>
        </w:rPr>
      </w:pPr>
      <w:r w:rsidRPr="00B734A7">
        <w:rPr>
          <w:sz w:val="26"/>
          <w:szCs w:val="26"/>
        </w:rPr>
        <w:t>1. Контроль за исполнением бюджета Черемховского районного муниципального образования.</w:t>
      </w:r>
      <w:r w:rsidRPr="00B734A7">
        <w:rPr>
          <w:b/>
          <w:sz w:val="26"/>
          <w:szCs w:val="26"/>
        </w:rPr>
        <w:t xml:space="preserve"> </w:t>
      </w:r>
      <w:r w:rsidRPr="00B734A7">
        <w:rPr>
          <w:sz w:val="26"/>
          <w:szCs w:val="26"/>
        </w:rPr>
        <w:t>В 2017 году Контрольно-счетной палатой осуществлен комплекс контрольных и экспертно-аналитических мероприятий, необходимых для подготовки заключения на проект решения Думы ЧРМО о бюджете на 2018 год и на плановый период 2019 и 2020 годов, на отчет об исполнении местного бюджета за 2017 год. В целях реализации поставленных задач проведено 24 контрольных и экспертно-аналитических мероприятий.</w:t>
      </w:r>
    </w:p>
    <w:p w:rsidR="00B734A7" w:rsidRPr="00B734A7" w:rsidRDefault="00B734A7" w:rsidP="005F7955">
      <w:pPr>
        <w:ind w:left="-567" w:firstLine="709"/>
        <w:jc w:val="both"/>
        <w:rPr>
          <w:sz w:val="26"/>
          <w:szCs w:val="26"/>
        </w:rPr>
      </w:pPr>
      <w:r w:rsidRPr="00B734A7">
        <w:rPr>
          <w:sz w:val="26"/>
          <w:szCs w:val="26"/>
        </w:rPr>
        <w:lastRenderedPageBreak/>
        <w:t xml:space="preserve">2. Последующий контроль за исполнением бюджета – проведена внешняя проверка годового отчета об исполнении бюджета ЧРМО за 2016 год. В соответствии с Планом работы Контрольно-счетной палаты на 2017 год в рамках комплекса проверок исполнения решения Думы ЧРМО о бюджете КСП проведено 8 контрольных мероприятий в органах местного самоуправления, которые проверены как главные администраторы (администраторы) доходов бюджета, главные распорядители (распорядители) и получатели средств бюджета, главные администраторы (администраторы) источников финансирования дефицита бюджета, субъекты ведомственной структуры расходов бюджета на 2016 год.  По результатам внешней проверки составлено 9 заключений. </w:t>
      </w:r>
    </w:p>
    <w:p w:rsidR="00B734A7" w:rsidRPr="00B734A7" w:rsidRDefault="00B734A7" w:rsidP="005F7955">
      <w:pPr>
        <w:ind w:left="-567" w:firstLine="709"/>
        <w:jc w:val="both"/>
        <w:rPr>
          <w:bCs/>
          <w:sz w:val="26"/>
          <w:szCs w:val="26"/>
        </w:rPr>
      </w:pPr>
      <w:r w:rsidRPr="00B734A7">
        <w:rPr>
          <w:bCs/>
          <w:sz w:val="26"/>
          <w:szCs w:val="26"/>
        </w:rPr>
        <w:t xml:space="preserve">Во исполнение норм статьи 264.4 Бюджетного Кодекса РФ по обращению Думы Михайловского городского поселения проведена внешняя проверка годового отчета об исполнении бюджета Михайловского городского поселения за 2017 год. </w:t>
      </w:r>
    </w:p>
    <w:p w:rsidR="00B734A7" w:rsidRPr="00B734A7" w:rsidRDefault="00B734A7" w:rsidP="005F7955">
      <w:pPr>
        <w:ind w:left="-567" w:firstLine="709"/>
        <w:jc w:val="both"/>
        <w:rPr>
          <w:bCs/>
          <w:sz w:val="26"/>
          <w:szCs w:val="26"/>
        </w:rPr>
      </w:pPr>
      <w:r w:rsidRPr="00B734A7">
        <w:rPr>
          <w:sz w:val="26"/>
          <w:szCs w:val="26"/>
        </w:rPr>
        <w:t>Внешней проверкой бюджетной отчетности ГАБС установлены незначительные отступления от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w:t>
      </w:r>
      <w:r w:rsidRPr="00B734A7">
        <w:rPr>
          <w:bCs/>
          <w:sz w:val="26"/>
          <w:szCs w:val="26"/>
        </w:rPr>
        <w:t>риказом Минфина РФ от 28 декабря 2010 г. № 191н, которые не повлияли на достоверность бюджетной отчетности.</w:t>
      </w:r>
    </w:p>
    <w:p w:rsidR="00B734A7" w:rsidRPr="00B734A7" w:rsidRDefault="00B734A7" w:rsidP="005F7955">
      <w:pPr>
        <w:ind w:left="-567" w:firstLine="709"/>
        <w:jc w:val="both"/>
        <w:rPr>
          <w:sz w:val="26"/>
          <w:szCs w:val="26"/>
        </w:rPr>
      </w:pPr>
      <w:r w:rsidRPr="00B734A7">
        <w:rPr>
          <w:sz w:val="26"/>
          <w:szCs w:val="26"/>
        </w:rPr>
        <w:t xml:space="preserve">3. Оперативный анализ исполнения районного бюджета на 2017 год, осуществлялся в виде ежеквартального контроля за достоверностью,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 подготовлено три заключения.  </w:t>
      </w:r>
    </w:p>
    <w:p w:rsidR="00B734A7" w:rsidRPr="00B734A7" w:rsidRDefault="00B734A7" w:rsidP="005F7955">
      <w:pPr>
        <w:ind w:left="-567" w:firstLine="709"/>
        <w:jc w:val="both"/>
        <w:rPr>
          <w:sz w:val="26"/>
          <w:szCs w:val="26"/>
        </w:rPr>
      </w:pPr>
      <w:r w:rsidRPr="00B734A7">
        <w:rPr>
          <w:sz w:val="26"/>
          <w:szCs w:val="26"/>
        </w:rPr>
        <w:t xml:space="preserve">4. В ходе исполнения районного бюджета на 2017 год КСП проведены экспертизы восьми проектов решений Думы ЧРМО о внесении изменений в бюджет района на 2017 год и на плановый период 2018 и 2020 годов.  </w:t>
      </w:r>
    </w:p>
    <w:p w:rsidR="00B734A7" w:rsidRPr="00B734A7" w:rsidRDefault="00B734A7" w:rsidP="005F7955">
      <w:pPr>
        <w:ind w:left="-567" w:firstLine="709"/>
        <w:jc w:val="both"/>
        <w:rPr>
          <w:sz w:val="26"/>
          <w:szCs w:val="26"/>
        </w:rPr>
      </w:pPr>
      <w:r w:rsidRPr="00B734A7">
        <w:rPr>
          <w:sz w:val="26"/>
          <w:szCs w:val="26"/>
        </w:rPr>
        <w:t>5. Предварительный аудит заключался в проверке формирования бюджета Черемховского района на 2018 год и на плановый период 2019 и 2020 годов, а также в финансово-экономической экспертизе муниципальных программ, в соответствии с которыми утвержден бюджет района на 2018 год (подготовлено 11 заключений). По результатам экспертизы муниципальных программ КСП отметила, что представленные проекты  программ включены в Перечень муниципальных программ, утвержденный постановлением Администрации ЧРМО от 31.07.2017 № 424. Проекты муниципальных программ разработаны в соответствии с Порядком разработки, реализации и оценки эффективности муниципальных программ Черемховского районного муниципального образования, утвержденного постановлением Администрации ЧРМО от 17.12.2015 № 526. КСП было указано на необходимость включения в планируемые объемы финансирования муниципальных программ полного объема обязательных расходов на оплату труда. Данное предложение учтено разработчиками при утверждении программ.</w:t>
      </w:r>
    </w:p>
    <w:p w:rsidR="00B734A7" w:rsidRPr="00B734A7" w:rsidRDefault="00B734A7" w:rsidP="005F7955">
      <w:pPr>
        <w:ind w:left="-567" w:firstLine="709"/>
        <w:jc w:val="both"/>
        <w:rPr>
          <w:sz w:val="26"/>
          <w:szCs w:val="26"/>
        </w:rPr>
      </w:pPr>
      <w:r w:rsidRPr="00B734A7">
        <w:rPr>
          <w:sz w:val="26"/>
          <w:szCs w:val="26"/>
        </w:rPr>
        <w:t>В заключении об экспертизе бюджета Черемховского районного муниципального образования на 2018 год и на плановый период 2019 и 2020 годов отмечено, что бюджет сформирован в соответствии с нормами бюджетного законодательства с учетом фактических возможностей муниципалитета.</w:t>
      </w:r>
    </w:p>
    <w:p w:rsidR="00B734A7" w:rsidRPr="00B734A7" w:rsidRDefault="00B734A7" w:rsidP="005F7955">
      <w:pPr>
        <w:ind w:left="-567" w:firstLine="709"/>
        <w:jc w:val="both"/>
        <w:rPr>
          <w:sz w:val="26"/>
          <w:szCs w:val="26"/>
        </w:rPr>
      </w:pPr>
      <w:r w:rsidRPr="00B734A7">
        <w:rPr>
          <w:sz w:val="26"/>
          <w:szCs w:val="26"/>
        </w:rPr>
        <w:t xml:space="preserve"> 6. В рамках взаимодействия с Контрольно-счетной палатой Иркутской области в 2017 году проведено два экспертно-аналитических мероприятия, по результатам которых подготовлены заключения:</w:t>
      </w:r>
    </w:p>
    <w:p w:rsidR="00B734A7" w:rsidRPr="00B734A7" w:rsidRDefault="00B734A7" w:rsidP="005F7955">
      <w:pPr>
        <w:ind w:left="-567" w:firstLine="709"/>
        <w:jc w:val="both"/>
        <w:rPr>
          <w:iCs/>
          <w:sz w:val="26"/>
          <w:szCs w:val="26"/>
        </w:rPr>
      </w:pPr>
      <w:r w:rsidRPr="00B734A7">
        <w:rPr>
          <w:sz w:val="26"/>
          <w:szCs w:val="26"/>
        </w:rPr>
        <w:t xml:space="preserve">- Мониторинг сбалансированности бюджетов сельских поселений Черемховского районного муниципального образования в связи с введением в действие Закона Иркутской области от 03.11.2016 № 96-ОЗ «О закреплении за сельскими поселениями Иркутской области вопросов местного значения».  </w:t>
      </w:r>
      <w:r w:rsidRPr="00B734A7">
        <w:rPr>
          <w:iCs/>
          <w:sz w:val="26"/>
          <w:szCs w:val="26"/>
        </w:rPr>
        <w:t xml:space="preserve">Оценка исполнения бюджетов сельских поселений  Черемховского района за 2016-2017 год показала, что бюджеты поселений не сбалансированы, в связи с чем, для поселений остается сложным вопрос  финансирования </w:t>
      </w:r>
      <w:r w:rsidRPr="00B734A7">
        <w:rPr>
          <w:iCs/>
          <w:sz w:val="26"/>
          <w:szCs w:val="26"/>
        </w:rPr>
        <w:lastRenderedPageBreak/>
        <w:t xml:space="preserve">закрепленных полномочий. Передаваемые сельскими поселениями муниципальному району   полномочия, носят в большей мере организационно-сопроводительный характер, основная часть практических вопросов, которые требуют финансового обеспечения, остается у поселений.  </w:t>
      </w:r>
    </w:p>
    <w:p w:rsidR="00B734A7" w:rsidRPr="00B734A7" w:rsidRDefault="00B734A7" w:rsidP="005F7955">
      <w:pPr>
        <w:tabs>
          <w:tab w:val="left" w:pos="9072"/>
        </w:tabs>
        <w:ind w:left="-567" w:firstLine="709"/>
        <w:contextualSpacing/>
        <w:jc w:val="both"/>
        <w:rPr>
          <w:sz w:val="26"/>
          <w:szCs w:val="26"/>
        </w:rPr>
      </w:pPr>
      <w:r w:rsidRPr="00B734A7">
        <w:rPr>
          <w:sz w:val="26"/>
          <w:szCs w:val="26"/>
        </w:rPr>
        <w:t>- Анализ реализации регионального соглашения о минимальной заработной плате в Иркутской области в бюджетных учреждениях Черемховского района. В ходе анализа установлено, что во всех учреждениях Черемховского района уровень оплаты труда работников бюджетной сферы доведен до минимальной заработной платы, определенной региональным соглашением.</w:t>
      </w:r>
    </w:p>
    <w:p w:rsidR="00B734A7" w:rsidRPr="00B734A7" w:rsidRDefault="00B734A7" w:rsidP="005F7955">
      <w:pPr>
        <w:tabs>
          <w:tab w:val="left" w:pos="9072"/>
        </w:tabs>
        <w:ind w:left="-567" w:firstLine="709"/>
        <w:contextualSpacing/>
        <w:jc w:val="both"/>
        <w:rPr>
          <w:sz w:val="26"/>
          <w:szCs w:val="26"/>
        </w:rPr>
      </w:pPr>
      <w:r w:rsidRPr="00B734A7">
        <w:rPr>
          <w:sz w:val="26"/>
          <w:szCs w:val="26"/>
        </w:rPr>
        <w:t>8. В рамках реализации полномочий по осуществлению контрольных мероприятий проверены вопросы законности и эффективности использования средств, направленных на финансирование муниципальных программ - «Безопасность образовательных организаций» и «Развитие культуры в Черемховском районном образовании». Контрольными мероприятиями установлено, что средства районного бюджета направлены в соответствии с утвержденными программными мероприятиями. Оценка эффективности реализации программ показала достаточно высокий уровень эффективности программных мероприятий.</w:t>
      </w:r>
    </w:p>
    <w:p w:rsidR="00B734A7" w:rsidRPr="00B734A7" w:rsidRDefault="00B734A7" w:rsidP="005F7955">
      <w:pPr>
        <w:tabs>
          <w:tab w:val="left" w:pos="9072"/>
        </w:tabs>
        <w:ind w:left="-567" w:firstLine="709"/>
        <w:contextualSpacing/>
        <w:jc w:val="both"/>
        <w:rPr>
          <w:sz w:val="26"/>
          <w:szCs w:val="26"/>
        </w:rPr>
      </w:pPr>
      <w:r w:rsidRPr="00B734A7">
        <w:rPr>
          <w:sz w:val="26"/>
          <w:szCs w:val="26"/>
        </w:rPr>
        <w:t>9. Из муниципальных учреждений проверена деятельность МКУ «Центр развития образования» за 2016-2017 годы. В ходе контрольного мероприятия оценена законность, эффективность, результативность и целевой характер использования средств районного бюджета выделенных на содержание  учреждения, в том числе использовании средств на оплату труда и закупку товаров, работ, услуг. А также проверено исполнение учреждением полномочий, определенных нормативными документами, регламентирующими деятельность объекта проверки, а также бюджетным и иным законодательством. Учреждению рекомендовано усилить контроль за соблюдением требований бюджетного законодательства и законодательства о закупках. Руководителю учреждения направлено представление, по результатам которого в учреждении приняты меры по устранению нарушений.</w:t>
      </w:r>
    </w:p>
    <w:p w:rsidR="00B734A7" w:rsidRPr="00B734A7" w:rsidRDefault="00B734A7" w:rsidP="005F7955">
      <w:pPr>
        <w:tabs>
          <w:tab w:val="left" w:pos="9072"/>
        </w:tabs>
        <w:ind w:left="-567" w:firstLine="709"/>
        <w:jc w:val="both"/>
        <w:rPr>
          <w:sz w:val="26"/>
          <w:szCs w:val="26"/>
        </w:rPr>
      </w:pPr>
      <w:r w:rsidRPr="00B734A7">
        <w:rPr>
          <w:sz w:val="26"/>
          <w:szCs w:val="26"/>
        </w:rPr>
        <w:t xml:space="preserve">10. В двух поселениях Черемховского района (Булайском и Каменно-Ангарском) проведены проверки использования межбюджетных трансфертов, предоставленных  из бюджета района.  Контрольными мероприятиями охвачены вопросы соответствия нормативно-правовой основы проверяемого муниципального образования бюджетному законодательству, проведен анализ объективности планирования доходной и расходной части бюджета, проанализировано исполнение   бюджетов поселений на предмет  законности, эффективности, результативности и целевого характера использования средств, а также рассмотрен вопрос соблюдения законодательства в сфере закупок товаров, работ, услуг. В адрес глав поселений направлены представления об устранении выявленных нарушений и недостатков.  </w:t>
      </w:r>
    </w:p>
    <w:p w:rsidR="00B734A7" w:rsidRPr="00B734A7" w:rsidRDefault="00B734A7" w:rsidP="005F7955">
      <w:pPr>
        <w:tabs>
          <w:tab w:val="left" w:pos="9072"/>
        </w:tabs>
        <w:ind w:left="-567" w:firstLine="709"/>
        <w:contextualSpacing/>
        <w:jc w:val="both"/>
        <w:rPr>
          <w:sz w:val="26"/>
          <w:szCs w:val="26"/>
        </w:rPr>
      </w:pPr>
      <w:r w:rsidRPr="00B734A7">
        <w:rPr>
          <w:sz w:val="26"/>
          <w:szCs w:val="26"/>
        </w:rPr>
        <w:t xml:space="preserve">11. В 2017 году КСП прокуратурой города Черемхово была привлечена к проверкам организаций сферы ЖКХ, осуществляющих деятельность на территории района. Проверена финансово-хозяйственная деятельность четырех предприятий. </w:t>
      </w:r>
    </w:p>
    <w:p w:rsidR="00B734A7" w:rsidRPr="00B734A7" w:rsidRDefault="00B734A7" w:rsidP="005F7955">
      <w:pPr>
        <w:tabs>
          <w:tab w:val="left" w:pos="9072"/>
        </w:tabs>
        <w:ind w:left="-567" w:firstLine="709"/>
        <w:contextualSpacing/>
        <w:jc w:val="both"/>
        <w:rPr>
          <w:sz w:val="26"/>
          <w:szCs w:val="26"/>
        </w:rPr>
      </w:pPr>
      <w:r w:rsidRPr="00B734A7">
        <w:rPr>
          <w:sz w:val="26"/>
          <w:szCs w:val="26"/>
        </w:rPr>
        <w:t xml:space="preserve">Объем средств, проверенных в ходе контрольных мероприятий составил </w:t>
      </w:r>
      <w:r w:rsidRPr="00B734A7">
        <w:rPr>
          <w:b/>
          <w:sz w:val="26"/>
          <w:szCs w:val="26"/>
        </w:rPr>
        <w:t xml:space="preserve"> </w:t>
      </w:r>
      <w:r w:rsidRPr="00B734A7">
        <w:rPr>
          <w:sz w:val="26"/>
          <w:szCs w:val="26"/>
        </w:rPr>
        <w:t xml:space="preserve"> </w:t>
      </w:r>
      <w:r w:rsidRPr="00B734A7">
        <w:rPr>
          <w:rFonts w:eastAsia="Calibri"/>
          <w:color w:val="000000"/>
          <w:sz w:val="26"/>
          <w:szCs w:val="26"/>
          <w:u w:color="000000"/>
        </w:rPr>
        <w:t xml:space="preserve">37 186,8 </w:t>
      </w:r>
      <w:r w:rsidRPr="00B734A7">
        <w:rPr>
          <w:sz w:val="26"/>
          <w:szCs w:val="26"/>
        </w:rPr>
        <w:t xml:space="preserve">тыс. руб., средств, охваченных внешней проверкой отчета об исполнении бюджета   856 826,2 тыс. руб. </w:t>
      </w:r>
    </w:p>
    <w:p w:rsidR="00B734A7" w:rsidRPr="00B734A7" w:rsidRDefault="00B734A7" w:rsidP="005F7955">
      <w:pPr>
        <w:ind w:left="-567" w:firstLine="709"/>
        <w:contextualSpacing/>
        <w:jc w:val="both"/>
        <w:rPr>
          <w:iCs/>
          <w:sz w:val="26"/>
          <w:szCs w:val="26"/>
        </w:rPr>
      </w:pPr>
      <w:r w:rsidRPr="00B734A7">
        <w:rPr>
          <w:iCs/>
          <w:sz w:val="26"/>
          <w:szCs w:val="26"/>
        </w:rPr>
        <w:t>По результатам контрольных мероприятий выявлены нарушения на общую сумму  8 434,64 тыс. руб.  В течение 2017 года фактов нецелевого использования бюджетных средств не установлено.</w:t>
      </w:r>
    </w:p>
    <w:p w:rsidR="00B734A7" w:rsidRPr="00B734A7" w:rsidRDefault="00B734A7" w:rsidP="005F7955">
      <w:pPr>
        <w:ind w:left="-567" w:firstLine="709"/>
        <w:contextualSpacing/>
        <w:jc w:val="both"/>
        <w:rPr>
          <w:iCs/>
          <w:sz w:val="26"/>
          <w:szCs w:val="26"/>
        </w:rPr>
      </w:pPr>
      <w:r w:rsidRPr="00B734A7">
        <w:rPr>
          <w:sz w:val="26"/>
          <w:szCs w:val="26"/>
        </w:rPr>
        <w:t>Основными нарушениями являлись нарушения при формировании и исполнении бюджета на сумму</w:t>
      </w:r>
      <w:r w:rsidRPr="00B734A7">
        <w:rPr>
          <w:iCs/>
          <w:sz w:val="26"/>
          <w:szCs w:val="26"/>
        </w:rPr>
        <w:t xml:space="preserve"> </w:t>
      </w:r>
      <w:r w:rsidRPr="00B734A7">
        <w:rPr>
          <w:rFonts w:eastAsia="Calibri"/>
          <w:color w:val="000000"/>
          <w:sz w:val="26"/>
          <w:szCs w:val="26"/>
          <w:u w:color="000000"/>
        </w:rPr>
        <w:t xml:space="preserve">5 208,6 тыс.руб., </w:t>
      </w:r>
      <w:r w:rsidRPr="00B734A7">
        <w:rPr>
          <w:sz w:val="26"/>
          <w:szCs w:val="26"/>
        </w:rPr>
        <w:t xml:space="preserve">нарушения при ведении бухгалтерского учета, составления и предоставления бухгалтерской (финансовой) отчетности в сумме  270 тыс.руб., нарушения в сфере управления и распоряжения  муниципальной собственностью </w:t>
      </w:r>
      <w:r w:rsidRPr="00B734A7">
        <w:rPr>
          <w:rFonts w:eastAsia="Calibri"/>
          <w:color w:val="000000"/>
          <w:sz w:val="26"/>
          <w:szCs w:val="26"/>
          <w:u w:color="000000"/>
        </w:rPr>
        <w:lastRenderedPageBreak/>
        <w:t>578,8 тыс.руб.,</w:t>
      </w:r>
      <w:r w:rsidRPr="00B734A7">
        <w:rPr>
          <w:sz w:val="26"/>
          <w:szCs w:val="26"/>
        </w:rPr>
        <w:t xml:space="preserve"> нарушения при осуществлении муниципальных закупок  2 377,2 тыс.руб.  </w:t>
      </w:r>
      <w:r w:rsidRPr="00B734A7">
        <w:rPr>
          <w:iCs/>
          <w:sz w:val="26"/>
          <w:szCs w:val="26"/>
        </w:rPr>
        <w:t>По итогам материалов КСП объектами проверок устранено нарушений на общую сумму 1 295,7 тыс. руб.</w:t>
      </w:r>
    </w:p>
    <w:p w:rsidR="00B734A7" w:rsidRPr="00B734A7" w:rsidRDefault="00B734A7" w:rsidP="005F7955">
      <w:pPr>
        <w:tabs>
          <w:tab w:val="left" w:pos="9072"/>
        </w:tabs>
        <w:ind w:left="-567" w:firstLine="709"/>
        <w:jc w:val="both"/>
        <w:rPr>
          <w:bCs/>
          <w:sz w:val="26"/>
          <w:szCs w:val="26"/>
        </w:rPr>
      </w:pPr>
      <w:r w:rsidRPr="00B734A7">
        <w:rPr>
          <w:bCs/>
          <w:sz w:val="26"/>
          <w:szCs w:val="26"/>
        </w:rPr>
        <w:t>В отчетном периоде в адрес КСП поступила информация о том, что замечания, указанные в представлениях КСП объектами контроля приняты к сведению, нарушения устранены, копии документов подтверждающих устранение нарушений представлены.</w:t>
      </w:r>
    </w:p>
    <w:p w:rsidR="00B734A7" w:rsidRPr="00B734A7" w:rsidRDefault="00B734A7" w:rsidP="005F7955">
      <w:pPr>
        <w:ind w:left="-567" w:firstLine="709"/>
        <w:contextualSpacing/>
        <w:jc w:val="both"/>
        <w:rPr>
          <w:iCs/>
          <w:sz w:val="26"/>
          <w:szCs w:val="26"/>
        </w:rPr>
      </w:pPr>
      <w:r w:rsidRPr="00B734A7">
        <w:rPr>
          <w:iCs/>
          <w:sz w:val="26"/>
          <w:szCs w:val="26"/>
        </w:rPr>
        <w:t>Анализ показателей деятельности Контрольно-счетной палаты за 2017 год, характеризующих количество и объем выявленных нарушений и недостатков по сравнению с показателями прошлых лет показал их снижение.    Это связано, в том числе, с активной работой всех органов местного самоуправления, направленной на предупреждение возможных проблем в использовании ресурсов.</w:t>
      </w:r>
    </w:p>
    <w:p w:rsidR="00B734A7" w:rsidRPr="00B734A7" w:rsidRDefault="00B734A7" w:rsidP="005F7955">
      <w:pPr>
        <w:pStyle w:val="a5"/>
        <w:ind w:left="-567" w:firstLine="709"/>
        <w:jc w:val="both"/>
        <w:rPr>
          <w:sz w:val="26"/>
          <w:szCs w:val="26"/>
        </w:rPr>
      </w:pPr>
      <w:r w:rsidRPr="00B734A7">
        <w:rPr>
          <w:sz w:val="26"/>
          <w:szCs w:val="26"/>
        </w:rPr>
        <w:t xml:space="preserve">В 2018 году КСП продолжит работу в направлении реализации приоритетов внешнего муниципального финансового контроля. Запланированы совместные контрольные и экспертно-аналитические мероприятия </w:t>
      </w:r>
      <w:r w:rsidRPr="00B734A7">
        <w:rPr>
          <w:sz w:val="26"/>
          <w:szCs w:val="26"/>
          <w:lang w:val="en-US"/>
        </w:rPr>
        <w:t>c</w:t>
      </w:r>
      <w:r w:rsidRPr="00B734A7">
        <w:rPr>
          <w:sz w:val="26"/>
          <w:szCs w:val="26"/>
        </w:rPr>
        <w:t xml:space="preserve"> Контрольно-счетной палатой Иркутской области, в рамках которых будет проверено расходование средств, выделенных на реализацию народных инициатив и расходование средств дорожных фондов района и поселений. </w:t>
      </w:r>
    </w:p>
    <w:p w:rsidR="00F9598A" w:rsidRDefault="00F9598A" w:rsidP="005F7955">
      <w:pPr>
        <w:pStyle w:val="a8"/>
        <w:ind w:left="-567"/>
        <w:jc w:val="both"/>
        <w:rPr>
          <w:b/>
          <w:sz w:val="26"/>
          <w:szCs w:val="26"/>
        </w:rPr>
      </w:pPr>
    </w:p>
    <w:p w:rsidR="00B734A7" w:rsidRPr="00AA4503" w:rsidRDefault="00B734A7" w:rsidP="005F7955">
      <w:pPr>
        <w:pStyle w:val="a8"/>
        <w:ind w:left="-567"/>
        <w:jc w:val="both"/>
        <w:rPr>
          <w:b/>
          <w:sz w:val="26"/>
          <w:szCs w:val="26"/>
        </w:rPr>
      </w:pPr>
      <w:r w:rsidRPr="00AA4503">
        <w:rPr>
          <w:b/>
          <w:sz w:val="26"/>
          <w:szCs w:val="26"/>
        </w:rPr>
        <w:t>Слушали:</w:t>
      </w:r>
    </w:p>
    <w:p w:rsidR="00B734A7" w:rsidRPr="00AA4503" w:rsidRDefault="00B734A7" w:rsidP="005F7955">
      <w:pPr>
        <w:ind w:left="-567"/>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B734A7" w:rsidRPr="00AA4503" w:rsidRDefault="00B734A7" w:rsidP="005F7955">
      <w:pPr>
        <w:ind w:left="-567"/>
        <w:jc w:val="both"/>
        <w:rPr>
          <w:sz w:val="26"/>
          <w:szCs w:val="26"/>
        </w:rPr>
      </w:pPr>
      <w:r w:rsidRPr="00AA4503">
        <w:rPr>
          <w:sz w:val="26"/>
          <w:szCs w:val="26"/>
        </w:rPr>
        <w:t>предложения?</w:t>
      </w:r>
    </w:p>
    <w:p w:rsidR="00B734A7" w:rsidRPr="00AA4503" w:rsidRDefault="00B734A7" w:rsidP="005F7955">
      <w:pPr>
        <w:ind w:left="-567"/>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B734A7" w:rsidRPr="00AA4503" w:rsidRDefault="00B734A7" w:rsidP="005F7955">
      <w:pPr>
        <w:ind w:left="-567"/>
        <w:jc w:val="both"/>
        <w:rPr>
          <w:sz w:val="26"/>
          <w:szCs w:val="26"/>
        </w:rPr>
      </w:pPr>
      <w:r w:rsidRPr="00AA4503">
        <w:rPr>
          <w:sz w:val="26"/>
          <w:szCs w:val="26"/>
        </w:rPr>
        <w:t>прошу голосовать?</w:t>
      </w:r>
    </w:p>
    <w:p w:rsidR="00B734A7" w:rsidRPr="00AA4503" w:rsidRDefault="00B734A7" w:rsidP="005F7955">
      <w:pPr>
        <w:ind w:left="-567"/>
        <w:jc w:val="both"/>
        <w:rPr>
          <w:b/>
          <w:sz w:val="26"/>
          <w:szCs w:val="26"/>
        </w:rPr>
      </w:pPr>
      <w:r>
        <w:rPr>
          <w:sz w:val="26"/>
          <w:szCs w:val="26"/>
        </w:rPr>
        <w:t>за – 10</w:t>
      </w:r>
      <w:r w:rsidRPr="00AA4503">
        <w:rPr>
          <w:sz w:val="26"/>
          <w:szCs w:val="26"/>
        </w:rPr>
        <w:t xml:space="preserve"> депутатов</w:t>
      </w:r>
    </w:p>
    <w:p w:rsidR="00B734A7" w:rsidRPr="00AA4503" w:rsidRDefault="00B734A7" w:rsidP="005F7955">
      <w:pPr>
        <w:ind w:left="-567"/>
        <w:jc w:val="both"/>
        <w:rPr>
          <w:sz w:val="26"/>
          <w:szCs w:val="26"/>
        </w:rPr>
      </w:pPr>
      <w:r w:rsidRPr="00AA4503">
        <w:rPr>
          <w:sz w:val="26"/>
          <w:szCs w:val="26"/>
        </w:rPr>
        <w:t>против – нет</w:t>
      </w:r>
    </w:p>
    <w:p w:rsidR="00B734A7" w:rsidRPr="00AA4503" w:rsidRDefault="00B734A7" w:rsidP="005F7955">
      <w:pPr>
        <w:ind w:left="-567"/>
        <w:jc w:val="both"/>
        <w:rPr>
          <w:sz w:val="26"/>
          <w:szCs w:val="26"/>
        </w:rPr>
      </w:pPr>
      <w:r w:rsidRPr="00AA4503">
        <w:rPr>
          <w:sz w:val="26"/>
          <w:szCs w:val="26"/>
        </w:rPr>
        <w:t>воздержались – нет</w:t>
      </w:r>
    </w:p>
    <w:p w:rsidR="00B734A7" w:rsidRDefault="00B734A7" w:rsidP="005F7955">
      <w:pPr>
        <w:pStyle w:val="a8"/>
        <w:ind w:left="-567"/>
        <w:jc w:val="both"/>
        <w:rPr>
          <w:sz w:val="26"/>
          <w:szCs w:val="26"/>
        </w:rPr>
      </w:pPr>
      <w:r w:rsidRPr="00AA4503">
        <w:rPr>
          <w:b/>
          <w:sz w:val="26"/>
          <w:szCs w:val="26"/>
        </w:rPr>
        <w:t>Решили</w:t>
      </w:r>
      <w:r w:rsidRPr="00AA4503">
        <w:rPr>
          <w:sz w:val="26"/>
          <w:szCs w:val="26"/>
        </w:rPr>
        <w:t>: решение принято единогласно.</w:t>
      </w:r>
    </w:p>
    <w:p w:rsidR="00B734A7" w:rsidRDefault="00B734A7" w:rsidP="005F7955">
      <w:pPr>
        <w:pStyle w:val="a8"/>
        <w:ind w:left="-567"/>
        <w:jc w:val="both"/>
        <w:rPr>
          <w:sz w:val="26"/>
          <w:szCs w:val="26"/>
        </w:rPr>
      </w:pPr>
    </w:p>
    <w:p w:rsidR="00B734A7" w:rsidRPr="001064C0" w:rsidRDefault="00B734A7" w:rsidP="005F7955">
      <w:pPr>
        <w:pStyle w:val="a8"/>
        <w:ind w:left="-567"/>
        <w:jc w:val="both"/>
        <w:rPr>
          <w:b/>
          <w:sz w:val="26"/>
          <w:szCs w:val="26"/>
        </w:rPr>
      </w:pPr>
      <w:r w:rsidRPr="001064C0">
        <w:rPr>
          <w:b/>
          <w:sz w:val="26"/>
          <w:szCs w:val="26"/>
        </w:rPr>
        <w:t xml:space="preserve">Слушали </w:t>
      </w:r>
      <w:r w:rsidR="001064C0" w:rsidRPr="001064C0">
        <w:rPr>
          <w:b/>
          <w:sz w:val="26"/>
          <w:szCs w:val="26"/>
        </w:rPr>
        <w:t>Роднёнок Александра Ильича, заместителя начальника полиции.</w:t>
      </w:r>
    </w:p>
    <w:p w:rsidR="00B734A7" w:rsidRDefault="00B734A7" w:rsidP="005F7955">
      <w:pPr>
        <w:pStyle w:val="a8"/>
        <w:ind w:left="-567"/>
        <w:jc w:val="both"/>
        <w:rPr>
          <w:sz w:val="26"/>
          <w:szCs w:val="26"/>
        </w:rPr>
      </w:pPr>
    </w:p>
    <w:p w:rsidR="001064C0" w:rsidRDefault="001064C0" w:rsidP="005F7955">
      <w:pPr>
        <w:widowControl w:val="0"/>
        <w:ind w:left="-567"/>
        <w:jc w:val="both"/>
        <w:rPr>
          <w:color w:val="000000"/>
          <w:sz w:val="26"/>
          <w:szCs w:val="26"/>
        </w:rPr>
      </w:pPr>
      <w:r w:rsidRPr="00171922">
        <w:rPr>
          <w:color w:val="000000"/>
          <w:sz w:val="26"/>
          <w:szCs w:val="26"/>
        </w:rPr>
        <w:t>"Отчет о результатах служебной деятельности Межмуниципального отдела Министерства внутренних дел Российской Федерации «Черемховский» за 2017 год"</w:t>
      </w:r>
      <w:r>
        <w:rPr>
          <w:color w:val="000000"/>
          <w:sz w:val="26"/>
          <w:szCs w:val="26"/>
        </w:rPr>
        <w:t>.</w:t>
      </w:r>
    </w:p>
    <w:p w:rsidR="001064C0" w:rsidRDefault="001064C0" w:rsidP="005F7955">
      <w:pPr>
        <w:widowControl w:val="0"/>
        <w:ind w:left="-567"/>
        <w:jc w:val="both"/>
        <w:rPr>
          <w:color w:val="000000"/>
          <w:sz w:val="26"/>
          <w:szCs w:val="26"/>
        </w:rPr>
      </w:pPr>
    </w:p>
    <w:p w:rsidR="001064C0" w:rsidRPr="001064C0" w:rsidRDefault="001064C0" w:rsidP="005F7955">
      <w:pPr>
        <w:ind w:left="-567" w:firstLine="709"/>
        <w:jc w:val="both"/>
        <w:rPr>
          <w:sz w:val="26"/>
          <w:szCs w:val="26"/>
        </w:rPr>
      </w:pPr>
      <w:r w:rsidRPr="001064C0">
        <w:rPr>
          <w:sz w:val="26"/>
          <w:szCs w:val="26"/>
        </w:rPr>
        <w:t>В отчетном периоде основные усилия личного состава и руководства межмуниципального отдела были направлены на реализацию приоритетных задач, направленных на обеспечение правопорядка, профилактику преступлений и правонарушений, борьбу с преступностью.</w:t>
      </w:r>
    </w:p>
    <w:p w:rsidR="001064C0" w:rsidRPr="001064C0" w:rsidRDefault="001064C0" w:rsidP="005F7955">
      <w:pPr>
        <w:ind w:left="-567" w:firstLine="709"/>
        <w:jc w:val="both"/>
        <w:rPr>
          <w:sz w:val="26"/>
          <w:szCs w:val="26"/>
        </w:rPr>
      </w:pPr>
      <w:r w:rsidRPr="001064C0">
        <w:rPr>
          <w:sz w:val="26"/>
          <w:szCs w:val="26"/>
        </w:rPr>
        <w:t>Территорию Черемховского района обслуживают пункты полиции с дислокацией п. Михайловка, с. Голуметь, а также личный состав межмуниципального отдела, обслуживающий район вблизи города Черемхово. Обслуживают территорию 11 участковых уполномоченных полиции, 3 сотрудника ОДН, 6 сотрудников уголовно розыска. В случае  осложнения оперативной обстановки незамедлительно подключается дополнительный личный состав межмуниципального отдела.</w:t>
      </w:r>
    </w:p>
    <w:p w:rsidR="001064C0" w:rsidRPr="001064C0" w:rsidRDefault="001064C0" w:rsidP="005F7955">
      <w:pPr>
        <w:ind w:left="-567" w:firstLine="709"/>
        <w:jc w:val="both"/>
        <w:rPr>
          <w:sz w:val="26"/>
          <w:szCs w:val="26"/>
        </w:rPr>
      </w:pPr>
      <w:r w:rsidRPr="001064C0">
        <w:rPr>
          <w:sz w:val="26"/>
          <w:szCs w:val="26"/>
        </w:rPr>
        <w:t>За 2017 год  на территории Черемховского района было зарегистрировано 478 преступлений (-2,2%, п.г.-498), в том числе 84 преступления  тяжкой и особо-тяжкой категории (-15,2%, п.г.-99).</w:t>
      </w:r>
    </w:p>
    <w:p w:rsidR="001064C0" w:rsidRPr="001064C0" w:rsidRDefault="001064C0" w:rsidP="005F7955">
      <w:pPr>
        <w:tabs>
          <w:tab w:val="left" w:pos="1260"/>
        </w:tabs>
        <w:ind w:left="-567" w:firstLine="709"/>
        <w:jc w:val="both"/>
        <w:rPr>
          <w:sz w:val="26"/>
          <w:szCs w:val="26"/>
        </w:rPr>
      </w:pPr>
      <w:r w:rsidRPr="001064C0">
        <w:rPr>
          <w:sz w:val="26"/>
          <w:szCs w:val="26"/>
        </w:rPr>
        <w:t xml:space="preserve">Эффективность раскрытия преступлений увеличилась с 50,7% до 56,0%. За совершение преступлений было установлено 258 лиц их совершивших. </w:t>
      </w:r>
      <w:r w:rsidRPr="001064C0">
        <w:rPr>
          <w:sz w:val="26"/>
          <w:szCs w:val="26"/>
        </w:rPr>
        <w:tab/>
      </w:r>
    </w:p>
    <w:p w:rsidR="001064C0" w:rsidRPr="001064C0" w:rsidRDefault="001064C0" w:rsidP="005F7955">
      <w:pPr>
        <w:ind w:left="-567"/>
        <w:jc w:val="both"/>
        <w:rPr>
          <w:sz w:val="26"/>
          <w:szCs w:val="26"/>
        </w:rPr>
      </w:pPr>
      <w:r w:rsidRPr="001064C0">
        <w:rPr>
          <w:sz w:val="26"/>
          <w:szCs w:val="26"/>
        </w:rPr>
        <w:lastRenderedPageBreak/>
        <w:tab/>
        <w:t>В структуре преступлений корыстно-насильственной направленности наблюдается снижение регистрации краж на 2%, с 200 до 196 преступлений, на 27,8% снижение количества грабежей, с 11 до 8. Не было ни одного факта разбойного нападения.</w:t>
      </w:r>
    </w:p>
    <w:p w:rsidR="001064C0" w:rsidRPr="001064C0" w:rsidRDefault="001064C0" w:rsidP="005F7955">
      <w:pPr>
        <w:pStyle w:val="afff2"/>
        <w:ind w:left="-567"/>
        <w:rPr>
          <w:sz w:val="26"/>
          <w:szCs w:val="26"/>
        </w:rPr>
      </w:pPr>
      <w:r w:rsidRPr="001064C0">
        <w:rPr>
          <w:sz w:val="26"/>
          <w:szCs w:val="26"/>
        </w:rPr>
        <w:t>Благодаря своевременности проведения профилактической работы с населением вдвое сократилось число краж скота, с 56 до 28, вместе с тем эффективность раскрытия данной категории остается невысокой и не превышает 10%. Важным фактором в недопущении краж скота является профилактическая работа с населением, повышение системы безопасности на фермах с/х предприятий.</w:t>
      </w:r>
    </w:p>
    <w:p w:rsidR="001064C0" w:rsidRPr="001064C0" w:rsidRDefault="001064C0" w:rsidP="005F7955">
      <w:pPr>
        <w:pStyle w:val="afff2"/>
        <w:ind w:left="-567"/>
        <w:rPr>
          <w:sz w:val="26"/>
          <w:szCs w:val="26"/>
        </w:rPr>
      </w:pPr>
      <w:r w:rsidRPr="001064C0">
        <w:rPr>
          <w:sz w:val="26"/>
          <w:szCs w:val="26"/>
        </w:rPr>
        <w:t>За 2017 год произошел рост краж транспортных средств с 9 до 14, раскрыто 7 преступлений данной категории, в декабре 2017 года была задержана группа лиц, специализирующая на кражах автомобилей, в том числе в Черемховском районе.</w:t>
      </w:r>
    </w:p>
    <w:p w:rsidR="001064C0" w:rsidRPr="001064C0" w:rsidRDefault="001064C0" w:rsidP="005F7955">
      <w:pPr>
        <w:pStyle w:val="afff2"/>
        <w:ind w:left="-567"/>
        <w:rPr>
          <w:sz w:val="26"/>
          <w:szCs w:val="26"/>
        </w:rPr>
      </w:pPr>
      <w:r w:rsidRPr="001064C0">
        <w:rPr>
          <w:sz w:val="26"/>
          <w:szCs w:val="26"/>
        </w:rPr>
        <w:t xml:space="preserve"> По линии незаконного оборота наркотиков зарегистрировано 15 преступлений, в том числе по сбыту 5 (п.г. 22 и 4 соответственно), процент раскрытых преступлений возрос с 72,7% до 82,4%. </w:t>
      </w:r>
    </w:p>
    <w:p w:rsidR="001064C0" w:rsidRPr="001064C0" w:rsidRDefault="001064C0" w:rsidP="005F7955">
      <w:pPr>
        <w:ind w:left="-567" w:firstLine="708"/>
        <w:jc w:val="both"/>
        <w:rPr>
          <w:sz w:val="26"/>
          <w:szCs w:val="26"/>
        </w:rPr>
      </w:pPr>
      <w:r w:rsidRPr="001064C0">
        <w:rPr>
          <w:sz w:val="26"/>
          <w:szCs w:val="26"/>
        </w:rPr>
        <w:t xml:space="preserve">Отсутствие наружных нарядов, незначительное число ДНД на территории района, отрицательно сказывается на состояние преступности в общественных местах и на улицах. Несмотря на принимаемые меры профилактического характера, не удалось сократить число преступлений совершенных в общественных местах и на улицах, рост составил 37%, преступность выросла, с 81 до 111, но при этом раскрываемость преступлений возросла с 41,1% до 50,5%. </w:t>
      </w:r>
    </w:p>
    <w:p w:rsidR="001064C0" w:rsidRPr="001064C0" w:rsidRDefault="001064C0" w:rsidP="005F7955">
      <w:pPr>
        <w:ind w:left="-567" w:firstLine="708"/>
        <w:jc w:val="both"/>
        <w:rPr>
          <w:sz w:val="26"/>
          <w:szCs w:val="26"/>
        </w:rPr>
      </w:pPr>
      <w:r w:rsidRPr="001064C0">
        <w:rPr>
          <w:sz w:val="26"/>
          <w:szCs w:val="26"/>
        </w:rPr>
        <w:t>На 17,8% произошел рост преступлений лицами, ранее совершавшими преступления, с 146 до 172.</w:t>
      </w:r>
    </w:p>
    <w:p w:rsidR="001064C0" w:rsidRPr="001064C0" w:rsidRDefault="001064C0" w:rsidP="005F7955">
      <w:pPr>
        <w:ind w:left="-567" w:firstLine="708"/>
        <w:jc w:val="both"/>
        <w:rPr>
          <w:sz w:val="26"/>
          <w:szCs w:val="26"/>
        </w:rPr>
      </w:pPr>
      <w:r w:rsidRPr="001064C0">
        <w:rPr>
          <w:sz w:val="26"/>
          <w:szCs w:val="26"/>
        </w:rPr>
        <w:t>Специализированной группой проведено 84 рейдовых мероприятия по выявлению фактов незаконных рубок в лесах Черемховского района, из них 33 были результативными. На незаконных рубках задержано и доставлено в отдел 89 граждан. В результате проведенных мероприятий по фактам незаконных рубок  возбуждено 25 уголовных дел (п.г.7),  из них в крупном и особо крупном размере- 24. Изъято 60 единиц техники, 47 бензопил, 1064 куб. м. круглого леса. От незаконных рубок возмещен ущерб на сумму 2,766 тыс. рублей.</w:t>
      </w:r>
    </w:p>
    <w:p w:rsidR="001064C0" w:rsidRPr="001064C0" w:rsidRDefault="001064C0" w:rsidP="005F7955">
      <w:pPr>
        <w:ind w:left="-567" w:firstLine="708"/>
        <w:jc w:val="both"/>
        <w:rPr>
          <w:sz w:val="26"/>
          <w:szCs w:val="26"/>
        </w:rPr>
      </w:pPr>
      <w:r w:rsidRPr="001064C0">
        <w:rPr>
          <w:sz w:val="26"/>
          <w:szCs w:val="26"/>
        </w:rPr>
        <w:t xml:space="preserve">Инспекторами ОДН во взаимодействии с субъектами профилактики проведено 145 рейдовых мероприятий по проверкам семей, по результатам которых было доставлено 157 несовершеннолетних, находящихся в условиях высокого социального риска. В детскую больницу г. Черемхово было помещено 59 несовершеннолетних, в ЦПД «Гармония» -26 детей. За 2017 год по соблюдению «комендантского часа» проведено 12 рейдов, выявлено 25 подростков, нарушивших требования законодательства, по каждому ребенку информация была направлена в КДН. Осуществлено 372 выступления на правовые темы, в том числе 7 выступлений в СМИ. </w:t>
      </w:r>
    </w:p>
    <w:p w:rsidR="001064C0" w:rsidRPr="001064C0" w:rsidRDefault="001064C0" w:rsidP="005F7955">
      <w:pPr>
        <w:ind w:left="-567" w:firstLine="708"/>
        <w:jc w:val="both"/>
        <w:rPr>
          <w:sz w:val="26"/>
          <w:szCs w:val="26"/>
        </w:rPr>
      </w:pPr>
      <w:r w:rsidRPr="001064C0">
        <w:rPr>
          <w:sz w:val="26"/>
          <w:szCs w:val="26"/>
        </w:rPr>
        <w:t xml:space="preserve">Благодаря проводимой работе роста преступлений совершенные несовершеннолетними допущено не было -11 (п.г.11). В состоянии алкогольного опьянения подростками совершено – 3 преступления (п.г.-2), в наркотическом опьянении -1. </w:t>
      </w:r>
    </w:p>
    <w:p w:rsidR="001064C0" w:rsidRPr="001064C0" w:rsidRDefault="001064C0" w:rsidP="005F7955">
      <w:pPr>
        <w:ind w:left="-567" w:firstLine="708"/>
        <w:jc w:val="both"/>
        <w:rPr>
          <w:sz w:val="26"/>
          <w:szCs w:val="26"/>
        </w:rPr>
      </w:pPr>
      <w:r w:rsidRPr="001064C0">
        <w:rPr>
          <w:sz w:val="26"/>
          <w:szCs w:val="26"/>
        </w:rPr>
        <w:t>Преступления совершаются детьми, не занятыми во внеурочное время. Занятость подростков, состоящих на профилактическом учете  в ОДН в 2017 году составила 34,6% (34 из 52). По-прежнему на детскую преступность влияет семейное неблагополучие, бесконтрольность со стороны родителей, стойкая антиобщественная направленность.</w:t>
      </w:r>
    </w:p>
    <w:p w:rsidR="001064C0" w:rsidRPr="001064C0" w:rsidRDefault="001064C0" w:rsidP="005F7955">
      <w:pPr>
        <w:ind w:left="-567" w:firstLine="708"/>
        <w:jc w:val="both"/>
        <w:rPr>
          <w:sz w:val="26"/>
          <w:szCs w:val="26"/>
        </w:rPr>
      </w:pPr>
      <w:r w:rsidRPr="001064C0">
        <w:rPr>
          <w:sz w:val="26"/>
          <w:szCs w:val="26"/>
        </w:rPr>
        <w:t xml:space="preserve">Недисциплинированность ряда водителей по соблюдению скоростного режима, управление транспортом в нетрезвом состоянии явились основными причинам роста аварийности в Черемховском районе.  Количество ДТП возросло на 16%, до 51, в которых погибло 13 граждан (+18,1%) и 86 получили ранения (+53,5%). Рост аварийности, в больше мере, принес участок федеральной автодороги, проходящей по Черемховскому району. </w:t>
      </w:r>
    </w:p>
    <w:p w:rsidR="001064C0" w:rsidRPr="001064C0" w:rsidRDefault="001064C0" w:rsidP="005F7955">
      <w:pPr>
        <w:ind w:left="-567" w:firstLine="708"/>
        <w:jc w:val="both"/>
        <w:rPr>
          <w:sz w:val="26"/>
          <w:szCs w:val="26"/>
        </w:rPr>
      </w:pPr>
      <w:r w:rsidRPr="001064C0">
        <w:rPr>
          <w:sz w:val="26"/>
          <w:szCs w:val="26"/>
        </w:rPr>
        <w:lastRenderedPageBreak/>
        <w:t xml:space="preserve">Профилактическая составляющая отдела ГИБДД по результатам работы за 2017 год превышена практически по всем показателям, в т.ч. по нетрезвым водителям, за исключением обеспечения контроля по скоростному режиму движения. Переносный комплекс «Арена» длительное время был неисправен и, в дальнейшем, был передан в администрацию Иркутской области. </w:t>
      </w:r>
    </w:p>
    <w:p w:rsidR="001064C0" w:rsidRPr="001064C0" w:rsidRDefault="001064C0" w:rsidP="005F7955">
      <w:pPr>
        <w:ind w:left="-567"/>
        <w:jc w:val="both"/>
        <w:rPr>
          <w:sz w:val="26"/>
          <w:szCs w:val="26"/>
        </w:rPr>
      </w:pPr>
      <w:r w:rsidRPr="001064C0">
        <w:rPr>
          <w:sz w:val="26"/>
          <w:szCs w:val="26"/>
        </w:rPr>
        <w:tab/>
        <w:t>По выявлению нарушений законодательства, регламентирующего оборот алкогольной продукции, привлечено к административной ответственности - 72 (+4,3%, п.г.-69) правонарушителя. Из незаконного оборота изъято 1972,5 литров алкогольной продукции, из них 1607 литров домашней выработки.</w:t>
      </w:r>
      <w:r w:rsidRPr="001064C0">
        <w:rPr>
          <w:sz w:val="26"/>
          <w:szCs w:val="26"/>
        </w:rPr>
        <w:tab/>
        <w:t xml:space="preserve">Принимаемые профилактические меры позволили снизить количество преступлений совершенных в состоянии опьянения с 140 до 125. В отношении водителей, повторно управлявших транспортным средством в состоянии алкогольного опьянения, возбуждено 31 уголовное дело (п.г.-10). </w:t>
      </w:r>
    </w:p>
    <w:p w:rsidR="001064C0" w:rsidRPr="001064C0" w:rsidRDefault="001064C0" w:rsidP="005F7955">
      <w:pPr>
        <w:ind w:left="-567" w:firstLine="708"/>
        <w:jc w:val="both"/>
        <w:rPr>
          <w:sz w:val="26"/>
          <w:szCs w:val="26"/>
        </w:rPr>
      </w:pPr>
      <w:r w:rsidRPr="001064C0">
        <w:rPr>
          <w:sz w:val="26"/>
          <w:szCs w:val="26"/>
        </w:rPr>
        <w:t>За нарушение административного законодательства в области незаконного оборота оружия, к ответственности было привлечено 55 владельцев оружия (п.г.-27).</w:t>
      </w:r>
    </w:p>
    <w:p w:rsidR="001064C0" w:rsidRPr="001064C0" w:rsidRDefault="001064C0" w:rsidP="005F7955">
      <w:pPr>
        <w:ind w:left="-567" w:firstLine="708"/>
        <w:jc w:val="both"/>
        <w:rPr>
          <w:sz w:val="26"/>
          <w:szCs w:val="26"/>
        </w:rPr>
      </w:pPr>
      <w:r w:rsidRPr="001064C0">
        <w:rPr>
          <w:sz w:val="26"/>
          <w:szCs w:val="26"/>
        </w:rPr>
        <w:t>По-прежнему проблемными вопросами в деятельности межмуниципального отдела остаются: слабое материально-техническое обеспечение, нехватка ГСМ, отсутствие наружных нарядов полиции.</w:t>
      </w:r>
    </w:p>
    <w:p w:rsidR="001064C0" w:rsidRPr="001064C0" w:rsidRDefault="001064C0" w:rsidP="005F7955">
      <w:pPr>
        <w:ind w:left="-567" w:firstLine="708"/>
        <w:jc w:val="both"/>
        <w:rPr>
          <w:sz w:val="26"/>
          <w:szCs w:val="26"/>
        </w:rPr>
      </w:pPr>
      <w:r w:rsidRPr="001064C0">
        <w:rPr>
          <w:sz w:val="26"/>
          <w:szCs w:val="26"/>
        </w:rPr>
        <w:t xml:space="preserve"> Необходимо предпринимать меры по трудоустройству населения, в том числе по лицам, освободившимся с мест лишения свободы, по досуговой занятости несовершеннолетних, возрождению народных дружин по всему району.</w:t>
      </w:r>
    </w:p>
    <w:p w:rsidR="001064C0" w:rsidRPr="001064C0" w:rsidRDefault="001064C0" w:rsidP="005F7955">
      <w:pPr>
        <w:ind w:left="-567" w:firstLine="708"/>
        <w:jc w:val="both"/>
        <w:rPr>
          <w:sz w:val="26"/>
          <w:szCs w:val="26"/>
        </w:rPr>
      </w:pPr>
      <w:r w:rsidRPr="001064C0">
        <w:rPr>
          <w:sz w:val="26"/>
          <w:szCs w:val="26"/>
        </w:rPr>
        <w:t>На предстоящий период 2018 года предлагаю рассмотреть возможность увеличения лимитов, заложенных в программу профилактики правонарушений. Для повышения раскрываемости преступлений и правонарушений, совершенных на улицах и общественных местах предлагаю рассмотреть вопрос финансирования установки камер видеонаблюдения в населенных пунктах Черемховского района. Проводить разъяснительную работу о вреде немедицинского потребления наркотиков и психотропных веществ, алкоголя, а также об ответственности за участие в их незаконном обороте.</w:t>
      </w:r>
    </w:p>
    <w:p w:rsidR="001064C0" w:rsidRPr="001064C0" w:rsidRDefault="001064C0" w:rsidP="005F7955">
      <w:pPr>
        <w:ind w:left="-567" w:firstLine="708"/>
        <w:jc w:val="both"/>
        <w:rPr>
          <w:sz w:val="26"/>
          <w:szCs w:val="26"/>
        </w:rPr>
      </w:pPr>
      <w:r w:rsidRPr="001064C0">
        <w:rPr>
          <w:sz w:val="26"/>
          <w:szCs w:val="26"/>
        </w:rPr>
        <w:t>Продолжить оказание содействие в предоставлении автотранспорта для проведения рейдовых мероприятий: службе ОДН, совместно с субъектами профилактики, в притаежную зону района (Голуметское, Нижнеиретское, Саянское, Новостроевское, Онотское, Тальниковское, Тунгусское муниципальные образования); подразделению ОЭБиПК, совместно с представителями лесничества, по выявлению незаконных рубок на территории района. Обеспечению содействия участковым уполномоченным полиции со стороны общественности и глав МО в пресечении незаконного оборота алкоголя, подразделению ОКОН в ликвидации очагов дикорастущей конопли, получении информации, где торгую наркотиками.</w:t>
      </w:r>
    </w:p>
    <w:p w:rsidR="001064C0" w:rsidRPr="001064C0" w:rsidRDefault="001064C0" w:rsidP="005F7955">
      <w:pPr>
        <w:ind w:left="-567"/>
        <w:jc w:val="both"/>
        <w:rPr>
          <w:sz w:val="26"/>
          <w:szCs w:val="26"/>
        </w:rPr>
      </w:pPr>
      <w:r w:rsidRPr="001064C0">
        <w:rPr>
          <w:sz w:val="26"/>
          <w:szCs w:val="26"/>
        </w:rPr>
        <w:t xml:space="preserve"> </w:t>
      </w:r>
      <w:r w:rsidRPr="001064C0">
        <w:rPr>
          <w:sz w:val="26"/>
          <w:szCs w:val="26"/>
        </w:rPr>
        <w:tab/>
      </w:r>
    </w:p>
    <w:p w:rsidR="001064C0" w:rsidRPr="00AA4503" w:rsidRDefault="001064C0" w:rsidP="005F7955">
      <w:pPr>
        <w:pStyle w:val="a8"/>
        <w:ind w:left="-567"/>
        <w:jc w:val="both"/>
        <w:rPr>
          <w:b/>
          <w:sz w:val="26"/>
          <w:szCs w:val="26"/>
        </w:rPr>
      </w:pPr>
      <w:r w:rsidRPr="001064C0">
        <w:rPr>
          <w:sz w:val="26"/>
          <w:szCs w:val="26"/>
        </w:rPr>
        <w:t xml:space="preserve">  </w:t>
      </w:r>
      <w:r w:rsidRPr="00AA4503">
        <w:rPr>
          <w:b/>
          <w:sz w:val="26"/>
          <w:szCs w:val="26"/>
        </w:rPr>
        <w:t>Слушали:</w:t>
      </w:r>
    </w:p>
    <w:p w:rsidR="001064C0" w:rsidRPr="00AA4503" w:rsidRDefault="001064C0" w:rsidP="005F7955">
      <w:pPr>
        <w:ind w:left="-567"/>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064C0" w:rsidRPr="00AA4503" w:rsidRDefault="001064C0" w:rsidP="005F7955">
      <w:pPr>
        <w:ind w:left="-567"/>
        <w:jc w:val="both"/>
        <w:rPr>
          <w:sz w:val="26"/>
          <w:szCs w:val="26"/>
        </w:rPr>
      </w:pPr>
      <w:r w:rsidRPr="00AA4503">
        <w:rPr>
          <w:sz w:val="26"/>
          <w:szCs w:val="26"/>
        </w:rPr>
        <w:t>предложения?</w:t>
      </w:r>
    </w:p>
    <w:p w:rsidR="001064C0" w:rsidRPr="00AA4503" w:rsidRDefault="001064C0" w:rsidP="005F7955">
      <w:pPr>
        <w:ind w:left="-567"/>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064C0" w:rsidRPr="00AA4503" w:rsidRDefault="001064C0" w:rsidP="005F7955">
      <w:pPr>
        <w:ind w:left="-567"/>
        <w:jc w:val="both"/>
        <w:rPr>
          <w:sz w:val="26"/>
          <w:szCs w:val="26"/>
        </w:rPr>
      </w:pPr>
      <w:r w:rsidRPr="00AA4503">
        <w:rPr>
          <w:sz w:val="26"/>
          <w:szCs w:val="26"/>
        </w:rPr>
        <w:t>прошу голосовать?</w:t>
      </w:r>
    </w:p>
    <w:p w:rsidR="001064C0" w:rsidRPr="00AA4503" w:rsidRDefault="001064C0" w:rsidP="005F7955">
      <w:pPr>
        <w:ind w:left="-567"/>
        <w:jc w:val="both"/>
        <w:rPr>
          <w:b/>
          <w:sz w:val="26"/>
          <w:szCs w:val="26"/>
        </w:rPr>
      </w:pPr>
      <w:r>
        <w:rPr>
          <w:sz w:val="26"/>
          <w:szCs w:val="26"/>
        </w:rPr>
        <w:t>за – 10</w:t>
      </w:r>
      <w:r w:rsidRPr="00AA4503">
        <w:rPr>
          <w:sz w:val="26"/>
          <w:szCs w:val="26"/>
        </w:rPr>
        <w:t xml:space="preserve"> депутатов</w:t>
      </w:r>
    </w:p>
    <w:p w:rsidR="001064C0" w:rsidRPr="00AA4503" w:rsidRDefault="001064C0" w:rsidP="005F7955">
      <w:pPr>
        <w:ind w:left="-567"/>
        <w:jc w:val="both"/>
        <w:rPr>
          <w:sz w:val="26"/>
          <w:szCs w:val="26"/>
        </w:rPr>
      </w:pPr>
      <w:r w:rsidRPr="00AA4503">
        <w:rPr>
          <w:sz w:val="26"/>
          <w:szCs w:val="26"/>
        </w:rPr>
        <w:t>против – нет</w:t>
      </w:r>
    </w:p>
    <w:p w:rsidR="001064C0" w:rsidRPr="00AA4503" w:rsidRDefault="001064C0" w:rsidP="005F7955">
      <w:pPr>
        <w:ind w:left="-567"/>
        <w:jc w:val="both"/>
        <w:rPr>
          <w:sz w:val="26"/>
          <w:szCs w:val="26"/>
        </w:rPr>
      </w:pPr>
      <w:r w:rsidRPr="00AA4503">
        <w:rPr>
          <w:sz w:val="26"/>
          <w:szCs w:val="26"/>
        </w:rPr>
        <w:t>воздержались – нет</w:t>
      </w:r>
    </w:p>
    <w:p w:rsidR="001064C0" w:rsidRDefault="001064C0" w:rsidP="005F7955">
      <w:pPr>
        <w:pStyle w:val="a8"/>
        <w:ind w:left="-567"/>
        <w:jc w:val="both"/>
        <w:rPr>
          <w:sz w:val="26"/>
          <w:szCs w:val="26"/>
        </w:rPr>
      </w:pPr>
      <w:r w:rsidRPr="00AA4503">
        <w:rPr>
          <w:b/>
          <w:sz w:val="26"/>
          <w:szCs w:val="26"/>
        </w:rPr>
        <w:t>Решили</w:t>
      </w:r>
      <w:r w:rsidRPr="00AA4503">
        <w:rPr>
          <w:sz w:val="26"/>
          <w:szCs w:val="26"/>
        </w:rPr>
        <w:t>: решение принято единогласно.</w:t>
      </w:r>
    </w:p>
    <w:p w:rsidR="00B734A7" w:rsidRDefault="001064C0" w:rsidP="005F7955">
      <w:pPr>
        <w:tabs>
          <w:tab w:val="left" w:pos="1900"/>
        </w:tabs>
        <w:ind w:left="-567"/>
        <w:jc w:val="both"/>
        <w:rPr>
          <w:sz w:val="26"/>
          <w:szCs w:val="26"/>
        </w:rPr>
      </w:pPr>
      <w:r>
        <w:rPr>
          <w:sz w:val="26"/>
          <w:szCs w:val="26"/>
        </w:rPr>
        <w:t xml:space="preserve"> </w:t>
      </w:r>
    </w:p>
    <w:p w:rsidR="00052D16" w:rsidRDefault="00B734A7" w:rsidP="005F7955">
      <w:pPr>
        <w:spacing w:after="120"/>
        <w:ind w:left="-567"/>
        <w:jc w:val="both"/>
        <w:rPr>
          <w:sz w:val="26"/>
          <w:szCs w:val="26"/>
        </w:rPr>
      </w:pPr>
      <w:r>
        <w:rPr>
          <w:b/>
          <w:sz w:val="26"/>
          <w:szCs w:val="26"/>
        </w:rPr>
        <w:t>Ярошевич</w:t>
      </w:r>
      <w:r w:rsidR="00052D16">
        <w:rPr>
          <w:b/>
          <w:i/>
          <w:sz w:val="26"/>
          <w:szCs w:val="26"/>
        </w:rPr>
        <w:t xml:space="preserve"> Т.А.</w:t>
      </w:r>
      <w:r w:rsidR="00052D16">
        <w:rPr>
          <w:b/>
          <w:sz w:val="26"/>
          <w:szCs w:val="26"/>
        </w:rPr>
        <w:t xml:space="preserve"> </w:t>
      </w:r>
      <w:r w:rsidR="00052D16">
        <w:rPr>
          <w:sz w:val="26"/>
          <w:szCs w:val="26"/>
        </w:rPr>
        <w:t xml:space="preserve">сообщила: на этом </w:t>
      </w:r>
      <w:r>
        <w:rPr>
          <w:sz w:val="26"/>
          <w:szCs w:val="26"/>
        </w:rPr>
        <w:t>повестка заседания исчерпана. 42</w:t>
      </w:r>
      <w:r w:rsidR="00052D16">
        <w:rPr>
          <w:sz w:val="26"/>
          <w:szCs w:val="26"/>
        </w:rPr>
        <w:t xml:space="preserve">-ое заседание Думы Черемховского районного муниципального образования (шестого созыва) считается закрытым. </w:t>
      </w:r>
    </w:p>
    <w:p w:rsidR="00CC0CAC" w:rsidRDefault="00052D16" w:rsidP="005F7955">
      <w:pPr>
        <w:ind w:left="-567"/>
        <w:jc w:val="both"/>
        <w:rPr>
          <w:sz w:val="26"/>
          <w:szCs w:val="26"/>
        </w:rPr>
      </w:pPr>
      <w:r>
        <w:rPr>
          <w:sz w:val="26"/>
          <w:szCs w:val="26"/>
        </w:rPr>
        <w:lastRenderedPageBreak/>
        <w:t xml:space="preserve">Звучит </w:t>
      </w:r>
      <w:r>
        <w:rPr>
          <w:b/>
          <w:sz w:val="26"/>
          <w:szCs w:val="26"/>
        </w:rPr>
        <w:t xml:space="preserve">гимн </w:t>
      </w:r>
      <w:r>
        <w:rPr>
          <w:sz w:val="26"/>
          <w:szCs w:val="26"/>
        </w:rPr>
        <w:t>России.</w:t>
      </w:r>
    </w:p>
    <w:p w:rsidR="00CC0CAC" w:rsidRPr="00AA4503" w:rsidRDefault="00CC0CAC" w:rsidP="005F7955">
      <w:pPr>
        <w:ind w:left="-567"/>
        <w:jc w:val="both"/>
        <w:rPr>
          <w:sz w:val="26"/>
          <w:szCs w:val="26"/>
        </w:rPr>
      </w:pPr>
    </w:p>
    <w:p w:rsidR="00052D16" w:rsidRPr="00AA4503" w:rsidRDefault="001064C0" w:rsidP="005F7955">
      <w:pPr>
        <w:ind w:left="-567"/>
        <w:jc w:val="both"/>
        <w:rPr>
          <w:sz w:val="26"/>
          <w:szCs w:val="26"/>
        </w:rPr>
      </w:pPr>
      <w:r>
        <w:rPr>
          <w:sz w:val="26"/>
          <w:szCs w:val="26"/>
        </w:rPr>
        <w:t>Председатель</w:t>
      </w:r>
      <w:r w:rsidR="00052D16" w:rsidRPr="00AA4503">
        <w:rPr>
          <w:sz w:val="26"/>
          <w:szCs w:val="26"/>
        </w:rPr>
        <w:t xml:space="preserve"> Думы ЧРМО                </w:t>
      </w:r>
      <w:r w:rsidR="00052D16">
        <w:rPr>
          <w:sz w:val="26"/>
          <w:szCs w:val="26"/>
        </w:rPr>
        <w:t xml:space="preserve">         </w:t>
      </w:r>
      <w:r w:rsidR="00CC0CAC">
        <w:rPr>
          <w:sz w:val="26"/>
          <w:szCs w:val="26"/>
        </w:rPr>
        <w:t xml:space="preserve">  </w:t>
      </w:r>
      <w:r w:rsidR="001A2CD3">
        <w:rPr>
          <w:sz w:val="26"/>
          <w:szCs w:val="26"/>
        </w:rPr>
        <w:t xml:space="preserve">            </w:t>
      </w:r>
      <w:r w:rsidR="00052D16" w:rsidRPr="00AA4503">
        <w:rPr>
          <w:sz w:val="26"/>
          <w:szCs w:val="26"/>
        </w:rPr>
        <w:t xml:space="preserve">             </w:t>
      </w:r>
      <w:r w:rsidR="005F7955">
        <w:rPr>
          <w:sz w:val="26"/>
          <w:szCs w:val="26"/>
        </w:rPr>
        <w:t xml:space="preserve">            </w:t>
      </w:r>
      <w:r>
        <w:rPr>
          <w:sz w:val="26"/>
          <w:szCs w:val="26"/>
        </w:rPr>
        <w:t xml:space="preserve">                 </w:t>
      </w:r>
      <w:r w:rsidR="00052D16" w:rsidRPr="00AA4503">
        <w:rPr>
          <w:sz w:val="26"/>
          <w:szCs w:val="26"/>
        </w:rPr>
        <w:t xml:space="preserve">     Т.А.</w:t>
      </w:r>
      <w:r w:rsidR="00052D16">
        <w:rPr>
          <w:sz w:val="26"/>
          <w:szCs w:val="26"/>
        </w:rPr>
        <w:t xml:space="preserve"> </w:t>
      </w:r>
      <w:r>
        <w:rPr>
          <w:sz w:val="26"/>
          <w:szCs w:val="26"/>
        </w:rPr>
        <w:t>Ярошевич</w:t>
      </w:r>
    </w:p>
    <w:p w:rsidR="00052D16" w:rsidRPr="00AA4503" w:rsidRDefault="00052D16" w:rsidP="005F7955">
      <w:pPr>
        <w:ind w:left="-567"/>
        <w:jc w:val="both"/>
        <w:rPr>
          <w:sz w:val="26"/>
          <w:szCs w:val="26"/>
        </w:rPr>
      </w:pPr>
    </w:p>
    <w:p w:rsidR="00052D16" w:rsidRPr="00AA4503" w:rsidRDefault="00052D16" w:rsidP="005F7955">
      <w:pPr>
        <w:ind w:left="-567"/>
        <w:jc w:val="both"/>
        <w:rPr>
          <w:sz w:val="26"/>
          <w:szCs w:val="26"/>
        </w:rPr>
      </w:pPr>
    </w:p>
    <w:p w:rsidR="00052D16" w:rsidRPr="00AA4503" w:rsidRDefault="00052D16" w:rsidP="005F7955">
      <w:pPr>
        <w:ind w:left="-567"/>
        <w:jc w:val="both"/>
        <w:rPr>
          <w:sz w:val="26"/>
          <w:szCs w:val="26"/>
        </w:rPr>
      </w:pPr>
      <w:r w:rsidRPr="00AA4503">
        <w:rPr>
          <w:sz w:val="26"/>
          <w:szCs w:val="26"/>
        </w:rPr>
        <w:t xml:space="preserve">Помощник председателя Думы ЧРМО        </w:t>
      </w:r>
      <w:r w:rsidR="001064C0">
        <w:rPr>
          <w:sz w:val="26"/>
          <w:szCs w:val="26"/>
        </w:rPr>
        <w:t xml:space="preserve">                        </w:t>
      </w:r>
      <w:r w:rsidRPr="00AA4503">
        <w:rPr>
          <w:sz w:val="26"/>
          <w:szCs w:val="26"/>
        </w:rPr>
        <w:t xml:space="preserve">            </w:t>
      </w:r>
      <w:r w:rsidR="001064C0">
        <w:rPr>
          <w:sz w:val="26"/>
          <w:szCs w:val="26"/>
        </w:rPr>
        <w:t xml:space="preserve">   </w:t>
      </w:r>
      <w:r w:rsidR="005F7955">
        <w:rPr>
          <w:sz w:val="26"/>
          <w:szCs w:val="26"/>
        </w:rPr>
        <w:t xml:space="preserve">           </w:t>
      </w:r>
      <w:r w:rsidR="001064C0">
        <w:rPr>
          <w:sz w:val="26"/>
          <w:szCs w:val="26"/>
        </w:rPr>
        <w:t xml:space="preserve">  </w:t>
      </w:r>
      <w:r w:rsidRPr="00AA4503">
        <w:rPr>
          <w:sz w:val="26"/>
          <w:szCs w:val="26"/>
        </w:rPr>
        <w:t xml:space="preserve">       Н.Р. Минулина</w:t>
      </w:r>
    </w:p>
    <w:p w:rsidR="00052D16" w:rsidRPr="00AA4503" w:rsidRDefault="00052D16" w:rsidP="005F7955">
      <w:pPr>
        <w:ind w:left="-567"/>
        <w:jc w:val="both"/>
        <w:rPr>
          <w:sz w:val="26"/>
          <w:szCs w:val="26"/>
        </w:rPr>
      </w:pPr>
    </w:p>
    <w:p w:rsidR="00052D16" w:rsidRPr="00AA4503" w:rsidRDefault="00052D16" w:rsidP="001064C0">
      <w:pPr>
        <w:jc w:val="both"/>
        <w:rPr>
          <w:sz w:val="26"/>
          <w:szCs w:val="26"/>
        </w:rPr>
      </w:pPr>
      <w:r w:rsidRPr="00AA4503">
        <w:rPr>
          <w:sz w:val="26"/>
          <w:szCs w:val="26"/>
        </w:rPr>
        <w:t xml:space="preserve">          </w:t>
      </w:r>
    </w:p>
    <w:p w:rsidR="00052D16" w:rsidRPr="00AA4503" w:rsidRDefault="00052D16" w:rsidP="001064C0">
      <w:pPr>
        <w:rPr>
          <w:sz w:val="26"/>
          <w:szCs w:val="26"/>
        </w:rPr>
      </w:pPr>
    </w:p>
    <w:p w:rsidR="00052D16" w:rsidRPr="00AA4503" w:rsidRDefault="00052D16" w:rsidP="001064C0">
      <w:pPr>
        <w:rPr>
          <w:sz w:val="26"/>
          <w:szCs w:val="26"/>
        </w:rPr>
      </w:pPr>
    </w:p>
    <w:sectPr w:rsidR="00052D16" w:rsidRPr="00AA4503" w:rsidSect="00082E77">
      <w:headerReference w:type="even" r:id="rId8"/>
      <w:pgSz w:w="11906" w:h="16838" w:code="9"/>
      <w:pgMar w:top="899" w:right="851"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DE" w:rsidRDefault="001A21DE" w:rsidP="00570E8E">
      <w:r>
        <w:separator/>
      </w:r>
    </w:p>
  </w:endnote>
  <w:endnote w:type="continuationSeparator" w:id="0">
    <w:p w:rsidR="001A21DE" w:rsidRDefault="001A21DE"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DE" w:rsidRDefault="001A21DE" w:rsidP="00570E8E">
      <w:r>
        <w:separator/>
      </w:r>
    </w:p>
  </w:footnote>
  <w:footnote w:type="continuationSeparator" w:id="0">
    <w:p w:rsidR="001A21DE" w:rsidRDefault="001A21DE"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78" w:rsidRDefault="00905078"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5078" w:rsidRDefault="009050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2AF15B8"/>
    <w:multiLevelType w:val="hybridMultilevel"/>
    <w:tmpl w:val="686C8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63532"/>
    <w:multiLevelType w:val="hybridMultilevel"/>
    <w:tmpl w:val="C6CCFF08"/>
    <w:lvl w:ilvl="0" w:tplc="701C466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5"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1AB066B"/>
    <w:multiLevelType w:val="hybridMultilevel"/>
    <w:tmpl w:val="52A28DD0"/>
    <w:lvl w:ilvl="0" w:tplc="B016E8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8" w15:restartNumberingAfterBreak="0">
    <w:nsid w:val="606D797F"/>
    <w:multiLevelType w:val="hybridMultilevel"/>
    <w:tmpl w:val="CEE24F0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3"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CF7667"/>
    <w:multiLevelType w:val="hybridMultilevel"/>
    <w:tmpl w:val="1E54F9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38"/>
  </w:num>
  <w:num w:numId="5">
    <w:abstractNumId w:val="37"/>
  </w:num>
  <w:num w:numId="6">
    <w:abstractNumId w:val="18"/>
  </w:num>
  <w:num w:numId="7">
    <w:abstractNumId w:val="24"/>
  </w:num>
  <w:num w:numId="8">
    <w:abstractNumId w:val="21"/>
  </w:num>
  <w:num w:numId="9">
    <w:abstractNumId w:val="15"/>
  </w:num>
  <w:num w:numId="10">
    <w:abstractNumId w:val="9"/>
  </w:num>
  <w:num w:numId="11">
    <w:abstractNumId w:val="35"/>
  </w:num>
  <w:num w:numId="12">
    <w:abstractNumId w:val="40"/>
  </w:num>
  <w:num w:numId="13">
    <w:abstractNumId w:val="16"/>
  </w:num>
  <w:num w:numId="14">
    <w:abstractNumId w:val="25"/>
  </w:num>
  <w:num w:numId="15">
    <w:abstractNumId w:val="29"/>
  </w:num>
  <w:num w:numId="16">
    <w:abstractNumId w:val="10"/>
  </w:num>
  <w:num w:numId="17">
    <w:abstractNumId w:val="23"/>
  </w:num>
  <w:num w:numId="18">
    <w:abstractNumId w:val="22"/>
  </w:num>
  <w:num w:numId="19">
    <w:abstractNumId w:val="30"/>
  </w:num>
  <w:num w:numId="20">
    <w:abstractNumId w:val="1"/>
  </w:num>
  <w:num w:numId="21">
    <w:abstractNumId w:val="8"/>
  </w:num>
  <w:num w:numId="22">
    <w:abstractNumId w:val="12"/>
  </w:num>
  <w:num w:numId="23">
    <w:abstractNumId w:val="26"/>
  </w:num>
  <w:num w:numId="24">
    <w:abstractNumId w:val="4"/>
  </w:num>
  <w:num w:numId="25">
    <w:abstractNumId w:val="32"/>
  </w:num>
  <w:num w:numId="26">
    <w:abstractNumId w:val="31"/>
  </w:num>
  <w:num w:numId="27">
    <w:abstractNumId w:val="6"/>
  </w:num>
  <w:num w:numId="28">
    <w:abstractNumId w:val="20"/>
  </w:num>
  <w:num w:numId="29">
    <w:abstractNumId w:val="19"/>
  </w:num>
  <w:num w:numId="30">
    <w:abstractNumId w:val="5"/>
  </w:num>
  <w:num w:numId="31">
    <w:abstractNumId w:val="0"/>
  </w:num>
  <w:num w:numId="32">
    <w:abstractNumId w:val="41"/>
  </w:num>
  <w:num w:numId="33">
    <w:abstractNumId w:val="33"/>
  </w:num>
  <w:num w:numId="34">
    <w:abstractNumId w:val="13"/>
  </w:num>
  <w:num w:numId="35">
    <w:abstractNumId w:val="11"/>
  </w:num>
  <w:num w:numId="36">
    <w:abstractNumId w:val="27"/>
  </w:num>
  <w:num w:numId="37">
    <w:abstractNumId w:val="14"/>
  </w:num>
  <w:num w:numId="38">
    <w:abstractNumId w:val="28"/>
  </w:num>
  <w:num w:numId="39">
    <w:abstractNumId w:val="34"/>
  </w:num>
  <w:num w:numId="40">
    <w:abstractNumId w:val="7"/>
  </w:num>
  <w:num w:numId="41">
    <w:abstractNumId w:val="3"/>
  </w:num>
  <w:num w:numId="42">
    <w:abstractNumId w:val="17"/>
  </w:num>
  <w:num w:numId="4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2E77"/>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064C0"/>
    <w:rsid w:val="0011230D"/>
    <w:rsid w:val="001131F5"/>
    <w:rsid w:val="00120772"/>
    <w:rsid w:val="00120C64"/>
    <w:rsid w:val="00121B9A"/>
    <w:rsid w:val="00121BD5"/>
    <w:rsid w:val="001229A2"/>
    <w:rsid w:val="00124325"/>
    <w:rsid w:val="0012438A"/>
    <w:rsid w:val="00125073"/>
    <w:rsid w:val="001261F0"/>
    <w:rsid w:val="00131733"/>
    <w:rsid w:val="0013326F"/>
    <w:rsid w:val="001339D7"/>
    <w:rsid w:val="00134418"/>
    <w:rsid w:val="0013674B"/>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1DE"/>
    <w:rsid w:val="001A2CD3"/>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CAA"/>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24687"/>
    <w:rsid w:val="005255C9"/>
    <w:rsid w:val="00531031"/>
    <w:rsid w:val="0053214C"/>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91332"/>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D43FB"/>
    <w:rsid w:val="005E404F"/>
    <w:rsid w:val="005E6100"/>
    <w:rsid w:val="005E6B0C"/>
    <w:rsid w:val="005F01F5"/>
    <w:rsid w:val="005F5590"/>
    <w:rsid w:val="005F609C"/>
    <w:rsid w:val="005F7955"/>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21BE"/>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47F8"/>
    <w:rsid w:val="00755D04"/>
    <w:rsid w:val="00757A23"/>
    <w:rsid w:val="00757E85"/>
    <w:rsid w:val="00765B01"/>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879"/>
    <w:rsid w:val="008B15E1"/>
    <w:rsid w:val="008B7257"/>
    <w:rsid w:val="008C1A00"/>
    <w:rsid w:val="008C44EB"/>
    <w:rsid w:val="008C6EEE"/>
    <w:rsid w:val="008D10AB"/>
    <w:rsid w:val="008D2DBF"/>
    <w:rsid w:val="008D3143"/>
    <w:rsid w:val="008D384F"/>
    <w:rsid w:val="008D6E14"/>
    <w:rsid w:val="008E342C"/>
    <w:rsid w:val="008E510E"/>
    <w:rsid w:val="008E7ADD"/>
    <w:rsid w:val="008F0F90"/>
    <w:rsid w:val="008F3A2B"/>
    <w:rsid w:val="008F4BF4"/>
    <w:rsid w:val="008F645A"/>
    <w:rsid w:val="008F6533"/>
    <w:rsid w:val="008F733F"/>
    <w:rsid w:val="009019E9"/>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722"/>
    <w:rsid w:val="009351DB"/>
    <w:rsid w:val="00935D48"/>
    <w:rsid w:val="00937555"/>
    <w:rsid w:val="009431E8"/>
    <w:rsid w:val="00943A57"/>
    <w:rsid w:val="00944A6F"/>
    <w:rsid w:val="00954194"/>
    <w:rsid w:val="0096358E"/>
    <w:rsid w:val="0096470D"/>
    <w:rsid w:val="00964FA7"/>
    <w:rsid w:val="00966D7E"/>
    <w:rsid w:val="0097312F"/>
    <w:rsid w:val="0097388A"/>
    <w:rsid w:val="00976C64"/>
    <w:rsid w:val="00977599"/>
    <w:rsid w:val="00977724"/>
    <w:rsid w:val="00980A9F"/>
    <w:rsid w:val="00982B72"/>
    <w:rsid w:val="00983240"/>
    <w:rsid w:val="0098448C"/>
    <w:rsid w:val="009852C1"/>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0C88"/>
    <w:rsid w:val="00A132DC"/>
    <w:rsid w:val="00A13B35"/>
    <w:rsid w:val="00A15AA2"/>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2686"/>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A450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655D"/>
    <w:rsid w:val="00B6275D"/>
    <w:rsid w:val="00B64ED5"/>
    <w:rsid w:val="00B655FC"/>
    <w:rsid w:val="00B67632"/>
    <w:rsid w:val="00B70EF7"/>
    <w:rsid w:val="00B71159"/>
    <w:rsid w:val="00B734A7"/>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748"/>
    <w:rsid w:val="00BE07BA"/>
    <w:rsid w:val="00BE1633"/>
    <w:rsid w:val="00BE21AA"/>
    <w:rsid w:val="00BE62EF"/>
    <w:rsid w:val="00BF0CE4"/>
    <w:rsid w:val="00BF1809"/>
    <w:rsid w:val="00BF3104"/>
    <w:rsid w:val="00BF3933"/>
    <w:rsid w:val="00BF3EB8"/>
    <w:rsid w:val="00BF4759"/>
    <w:rsid w:val="00BF4C4E"/>
    <w:rsid w:val="00BF6F7D"/>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21A5"/>
    <w:rsid w:val="00CB3D08"/>
    <w:rsid w:val="00CB3E8D"/>
    <w:rsid w:val="00CB4F36"/>
    <w:rsid w:val="00CC0CAC"/>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2BE6"/>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56B"/>
    <w:rsid w:val="00F22575"/>
    <w:rsid w:val="00F226C0"/>
    <w:rsid w:val="00F230D5"/>
    <w:rsid w:val="00F318EA"/>
    <w:rsid w:val="00F33263"/>
    <w:rsid w:val="00F33756"/>
    <w:rsid w:val="00F347F7"/>
    <w:rsid w:val="00F35EB9"/>
    <w:rsid w:val="00F40931"/>
    <w:rsid w:val="00F43105"/>
    <w:rsid w:val="00F4484A"/>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A57"/>
    <w:rsid w:val="00F837CC"/>
    <w:rsid w:val="00F85962"/>
    <w:rsid w:val="00F86516"/>
    <w:rsid w:val="00F9295F"/>
    <w:rsid w:val="00F929E9"/>
    <w:rsid w:val="00F9598A"/>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3254"/>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uiPriority w:val="99"/>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uiPriority w:val="99"/>
    <w:rsid w:val="006D4192"/>
    <w:pPr>
      <w:widowControl w:val="0"/>
      <w:autoSpaceDE w:val="0"/>
      <w:autoSpaceDN w:val="0"/>
      <w:adjustRightInd w:val="0"/>
    </w:pPr>
    <w:rPr>
      <w:rFonts w:eastAsia="Calibri"/>
    </w:rPr>
  </w:style>
  <w:style w:type="paragraph" w:customStyle="1" w:styleId="Style5">
    <w:name w:val="Style5"/>
    <w:basedOn w:val="a"/>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uiPriority w:val="99"/>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uiPriority w:val="99"/>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0">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p8">
    <w:name w:val="p8"/>
    <w:basedOn w:val="a"/>
    <w:rsid w:val="009852C1"/>
    <w:pPr>
      <w:spacing w:before="100" w:beforeAutospacing="1" w:after="100" w:afterAutospacing="1"/>
    </w:pPr>
  </w:style>
  <w:style w:type="character" w:customStyle="1" w:styleId="s5">
    <w:name w:val="s5"/>
    <w:rsid w:val="009852C1"/>
  </w:style>
  <w:style w:type="character" w:customStyle="1" w:styleId="s2">
    <w:name w:val="s2"/>
    <w:rsid w:val="009852C1"/>
  </w:style>
  <w:style w:type="paragraph" w:customStyle="1" w:styleId="p9">
    <w:name w:val="p9"/>
    <w:basedOn w:val="a"/>
    <w:rsid w:val="00B734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EB09-06D7-4623-BB95-0D3CE478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5846</TotalTime>
  <Pages>1</Pages>
  <Words>4333</Words>
  <Characters>24702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123</cp:revision>
  <cp:lastPrinted>2018-04-04T03:28:00Z</cp:lastPrinted>
  <dcterms:created xsi:type="dcterms:W3CDTF">2012-11-09T02:10:00Z</dcterms:created>
  <dcterms:modified xsi:type="dcterms:W3CDTF">2018-04-04T09:45:00Z</dcterms:modified>
</cp:coreProperties>
</file>